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0DE0" w14:textId="77777777" w:rsidR="00F44A2B" w:rsidRDefault="00F44A2B">
      <w:pPr>
        <w:widowControl w:val="0"/>
        <w:suppressAutoHyphens w:val="0"/>
        <w:spacing w:after="0"/>
        <w:jc w:val="center"/>
        <w:rPr>
          <w:b/>
          <w:sz w:val="18"/>
          <w:szCs w:val="18"/>
        </w:rPr>
      </w:pPr>
    </w:p>
    <w:p w14:paraId="12990E57" w14:textId="77777777" w:rsidR="00F44A2B" w:rsidRDefault="00F44A2B">
      <w:pPr>
        <w:widowControl w:val="0"/>
        <w:suppressAutoHyphens w:val="0"/>
        <w:spacing w:after="0"/>
        <w:jc w:val="center"/>
        <w:rPr>
          <w:b/>
          <w:sz w:val="18"/>
          <w:szCs w:val="18"/>
        </w:rPr>
      </w:pPr>
    </w:p>
    <w:p w14:paraId="14C7C96B" w14:textId="77777777" w:rsidR="00F44A2B" w:rsidRDefault="00F44A2B">
      <w:pPr>
        <w:widowControl w:val="0"/>
        <w:suppressAutoHyphens w:val="0"/>
        <w:spacing w:after="0"/>
        <w:jc w:val="center"/>
        <w:rPr>
          <w:b/>
          <w:sz w:val="18"/>
          <w:szCs w:val="18"/>
        </w:rPr>
      </w:pPr>
    </w:p>
    <w:p w14:paraId="4F86CEFC" w14:textId="77777777" w:rsidR="00F44A2B" w:rsidRDefault="00F44A2B">
      <w:pPr>
        <w:widowControl w:val="0"/>
        <w:suppressAutoHyphens w:val="0"/>
        <w:spacing w:after="0"/>
        <w:jc w:val="center"/>
        <w:rPr>
          <w:b/>
          <w:sz w:val="18"/>
          <w:szCs w:val="18"/>
        </w:rPr>
      </w:pPr>
    </w:p>
    <w:p w14:paraId="01BF6D78" w14:textId="77777777" w:rsidR="00F44A2B" w:rsidRDefault="00F44A2B">
      <w:pPr>
        <w:widowControl w:val="0"/>
        <w:suppressAutoHyphens w:val="0"/>
        <w:spacing w:after="0"/>
        <w:jc w:val="center"/>
        <w:rPr>
          <w:b/>
          <w:sz w:val="18"/>
          <w:szCs w:val="18"/>
        </w:rPr>
      </w:pPr>
    </w:p>
    <w:p w14:paraId="27D758DB" w14:textId="77777777" w:rsidR="00F44A2B" w:rsidRDefault="00F44A2B">
      <w:pPr>
        <w:widowControl w:val="0"/>
        <w:suppressAutoHyphens w:val="0"/>
        <w:spacing w:after="0"/>
        <w:jc w:val="center"/>
        <w:rPr>
          <w:b/>
          <w:sz w:val="18"/>
          <w:szCs w:val="18"/>
        </w:rPr>
      </w:pPr>
    </w:p>
    <w:p w14:paraId="0B788F3F" w14:textId="77777777" w:rsidR="00F44A2B" w:rsidRDefault="00F44A2B">
      <w:pPr>
        <w:widowControl w:val="0"/>
        <w:suppressAutoHyphens w:val="0"/>
        <w:spacing w:after="0"/>
        <w:jc w:val="center"/>
        <w:rPr>
          <w:b/>
          <w:sz w:val="18"/>
          <w:szCs w:val="18"/>
        </w:rPr>
      </w:pPr>
    </w:p>
    <w:p w14:paraId="2B1C2B85" w14:textId="77777777" w:rsidR="00F44A2B" w:rsidRDefault="00F44A2B">
      <w:pPr>
        <w:widowControl w:val="0"/>
        <w:suppressAutoHyphens w:val="0"/>
        <w:spacing w:after="0"/>
        <w:jc w:val="center"/>
        <w:rPr>
          <w:b/>
          <w:sz w:val="18"/>
          <w:szCs w:val="18"/>
        </w:rPr>
      </w:pPr>
    </w:p>
    <w:p w14:paraId="72BE59AA" w14:textId="77777777" w:rsidR="00F44A2B" w:rsidRDefault="00F44A2B">
      <w:pPr>
        <w:widowControl w:val="0"/>
        <w:suppressAutoHyphens w:val="0"/>
        <w:spacing w:after="0"/>
        <w:jc w:val="center"/>
        <w:rPr>
          <w:b/>
          <w:sz w:val="18"/>
          <w:szCs w:val="18"/>
        </w:rPr>
      </w:pPr>
    </w:p>
    <w:p w14:paraId="0B82D27C" w14:textId="77777777" w:rsidR="00F44A2B" w:rsidRDefault="00F44A2B">
      <w:pPr>
        <w:widowControl w:val="0"/>
        <w:suppressAutoHyphens w:val="0"/>
        <w:spacing w:after="0"/>
        <w:jc w:val="center"/>
        <w:rPr>
          <w:b/>
          <w:sz w:val="18"/>
          <w:szCs w:val="18"/>
        </w:rPr>
      </w:pPr>
    </w:p>
    <w:p w14:paraId="34D19F1D" w14:textId="77777777" w:rsidR="00F44A2B" w:rsidRDefault="00F44A2B">
      <w:pPr>
        <w:widowControl w:val="0"/>
        <w:suppressAutoHyphens w:val="0"/>
        <w:spacing w:after="0"/>
        <w:jc w:val="center"/>
        <w:rPr>
          <w:b/>
          <w:sz w:val="18"/>
          <w:szCs w:val="18"/>
        </w:rPr>
      </w:pPr>
    </w:p>
    <w:p w14:paraId="68D1DA9F" w14:textId="77777777" w:rsidR="00F44A2B" w:rsidRDefault="00F44A2B">
      <w:pPr>
        <w:widowControl w:val="0"/>
        <w:suppressAutoHyphens w:val="0"/>
        <w:spacing w:after="0"/>
        <w:jc w:val="center"/>
        <w:rPr>
          <w:b/>
          <w:sz w:val="18"/>
          <w:szCs w:val="18"/>
        </w:rPr>
      </w:pPr>
    </w:p>
    <w:p w14:paraId="55BD03B7" w14:textId="77777777" w:rsidR="00F44A2B" w:rsidRDefault="00F44A2B">
      <w:pPr>
        <w:widowControl w:val="0"/>
        <w:suppressAutoHyphens w:val="0"/>
        <w:spacing w:after="0"/>
        <w:jc w:val="center"/>
        <w:rPr>
          <w:b/>
          <w:sz w:val="18"/>
          <w:szCs w:val="18"/>
        </w:rPr>
      </w:pPr>
    </w:p>
    <w:p w14:paraId="4F446A48" w14:textId="77777777" w:rsidR="00F44A2B" w:rsidRDefault="00C82A42">
      <w:pPr>
        <w:widowControl w:val="0"/>
        <w:suppressAutoHyphens w:val="0"/>
        <w:spacing w:after="0"/>
        <w:jc w:val="center"/>
        <w:rPr>
          <w:b/>
          <w:sz w:val="18"/>
          <w:szCs w:val="18"/>
        </w:rPr>
      </w:pPr>
      <w:r>
        <w:rPr>
          <w:b/>
          <w:noProof/>
          <w:sz w:val="18"/>
          <w:szCs w:val="18"/>
        </w:rPr>
        <mc:AlternateContent>
          <mc:Choice Requires="wps">
            <w:drawing>
              <wp:anchor distT="19050" distB="19685" distL="635" distR="635" simplePos="0" relativeHeight="10" behindDoc="0" locked="0" layoutInCell="1" allowOverlap="1" wp14:anchorId="68A6C844" wp14:editId="615DBDDB">
                <wp:simplePos x="0" y="0"/>
                <wp:positionH relativeFrom="column">
                  <wp:posOffset>1511300</wp:posOffset>
                </wp:positionH>
                <wp:positionV relativeFrom="paragraph">
                  <wp:posOffset>39370</wp:posOffset>
                </wp:positionV>
                <wp:extent cx="3021965" cy="1905"/>
                <wp:effectExtent l="635" t="19050" r="635" b="19685"/>
                <wp:wrapNone/>
                <wp:docPr id="1" name="Connettore diritto 66"/>
                <wp:cNvGraphicFramePr/>
                <a:graphic xmlns:a="http://schemas.openxmlformats.org/drawingml/2006/main">
                  <a:graphicData uri="http://schemas.microsoft.com/office/word/2010/wordprocessingShape">
                    <wps:wsp>
                      <wps:cNvCnPr/>
                      <wps:spPr>
                        <a:xfrm>
                          <a:off x="0" y="0"/>
                          <a:ext cx="3021840" cy="1800"/>
                        </a:xfrm>
                        <a:prstGeom prst="line">
                          <a:avLst/>
                        </a:prstGeom>
                        <a:ln w="38160">
                          <a:solidFill>
                            <a:srgbClr val="A9D18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E706E" id="Connettore diritto 66" o:spid="_x0000_s1026" style="position:absolute;z-index:10;visibility:visible;mso-wrap-style:square;mso-wrap-distance-left:.05pt;mso-wrap-distance-top:1.5pt;mso-wrap-distance-right:.05pt;mso-wrap-distance-bottom:1.55pt;mso-position-horizontal:absolute;mso-position-horizontal-relative:text;mso-position-vertical:absolute;mso-position-vertical-relative:text" from="119pt,3.1pt" to="35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" strokecolor="#a9d18e" strokeweight="1.06mm">
                <v:stroke joinstyle="miter"/>
              </v:line>
            </w:pict>
          </mc:Fallback>
        </mc:AlternateContent>
      </w:r>
    </w:p>
    <w:p w14:paraId="0EAE2E17" w14:textId="77777777" w:rsidR="00F44A2B" w:rsidRPr="0015000C" w:rsidRDefault="00C82A42">
      <w:pPr>
        <w:pStyle w:val="Titolo1"/>
        <w:suppressAutoHyphens w:val="0"/>
        <w:rPr>
          <w:color w:val="767171" w:themeColor="background2" w:themeShade="80"/>
        </w:rPr>
      </w:pPr>
      <w:r w:rsidRPr="0015000C">
        <w:rPr>
          <w:color w:val="767171" w:themeColor="background2" w:themeShade="80"/>
          <w:sz w:val="72"/>
          <w:szCs w:val="72"/>
        </w:rPr>
        <w:t>CONTRATTO DI APPALTO</w:t>
      </w:r>
    </w:p>
    <w:p w14:paraId="4B2AEB57" w14:textId="77777777" w:rsidR="00F44A2B" w:rsidRPr="0015000C" w:rsidRDefault="00C82A42">
      <w:pPr>
        <w:pStyle w:val="Titolo1"/>
        <w:suppressAutoHyphens w:val="0"/>
        <w:rPr>
          <w:color w:val="767171" w:themeColor="background2" w:themeShade="80"/>
        </w:rPr>
      </w:pPr>
      <w:r w:rsidRPr="0015000C">
        <w:rPr>
          <w:color w:val="767171" w:themeColor="background2" w:themeShade="80"/>
          <w:sz w:val="72"/>
          <w:szCs w:val="72"/>
        </w:rPr>
        <w:t>IN GENERAL CONTRACTOR</w:t>
      </w:r>
    </w:p>
    <w:p w14:paraId="6E912F7E" w14:textId="77777777" w:rsidR="0015000C" w:rsidRPr="0015000C" w:rsidRDefault="0015000C" w:rsidP="0015000C">
      <w:pPr>
        <w:pStyle w:val="Titolo1"/>
        <w:suppressAutoHyphens w:val="0"/>
        <w:rPr>
          <w:color w:val="767171" w:themeColor="background2" w:themeShade="80"/>
          <w:sz w:val="72"/>
          <w:szCs w:val="72"/>
        </w:rPr>
      </w:pPr>
      <w:r w:rsidRPr="0015000C">
        <w:rPr>
          <w:color w:val="767171" w:themeColor="background2" w:themeShade="80"/>
          <w:sz w:val="72"/>
          <w:szCs w:val="72"/>
        </w:rPr>
        <w:t>SUPERBONUS RAFFORZATO</w:t>
      </w:r>
    </w:p>
    <w:p w14:paraId="52D7DCB3" w14:textId="77777777" w:rsidR="0015000C" w:rsidRPr="0015000C" w:rsidRDefault="0015000C" w:rsidP="0015000C">
      <w:pPr>
        <w:jc w:val="center"/>
        <w:rPr>
          <w:b/>
          <w:bCs/>
          <w:color w:val="767171" w:themeColor="background2" w:themeShade="80"/>
          <w:sz w:val="24"/>
          <w:szCs w:val="24"/>
        </w:rPr>
      </w:pPr>
      <w:r w:rsidRPr="0015000C">
        <w:rPr>
          <w:b/>
          <w:bCs/>
          <w:color w:val="767171" w:themeColor="background2" w:themeShade="80"/>
          <w:sz w:val="24"/>
          <w:szCs w:val="24"/>
        </w:rPr>
        <w:t>COMMA 4-TER ART. 119 DL 34/2020 e ss.mm. e ii. CONVERTITO IN L. 77/2020e ss.mm. e ii.</w:t>
      </w:r>
    </w:p>
    <w:p w14:paraId="56A2077A" w14:textId="77777777" w:rsidR="00F44A2B" w:rsidRDefault="00C82A42">
      <w:pPr>
        <w:widowControl w:val="0"/>
        <w:suppressAutoHyphens w:val="0"/>
        <w:spacing w:after="0"/>
        <w:jc w:val="center"/>
        <w:rPr>
          <w:b/>
          <w:sz w:val="20"/>
          <w:szCs w:val="20"/>
        </w:rPr>
      </w:pPr>
      <w:r>
        <w:rPr>
          <w:b/>
          <w:noProof/>
          <w:sz w:val="20"/>
          <w:szCs w:val="20"/>
        </w:rPr>
        <mc:AlternateContent>
          <mc:Choice Requires="wps">
            <w:drawing>
              <wp:anchor distT="19050" distB="19685" distL="635" distR="0" simplePos="0" relativeHeight="12" behindDoc="0" locked="0" layoutInCell="1" allowOverlap="1" wp14:anchorId="64495CA3" wp14:editId="6D73D080">
                <wp:simplePos x="0" y="0"/>
                <wp:positionH relativeFrom="column">
                  <wp:posOffset>1510665</wp:posOffset>
                </wp:positionH>
                <wp:positionV relativeFrom="paragraph">
                  <wp:posOffset>128270</wp:posOffset>
                </wp:positionV>
                <wp:extent cx="3021965" cy="1905"/>
                <wp:effectExtent l="635" t="19050" r="0" b="19685"/>
                <wp:wrapNone/>
                <wp:docPr id="2" name="Connettore diritto 67"/>
                <wp:cNvGraphicFramePr/>
                <a:graphic xmlns:a="http://schemas.openxmlformats.org/drawingml/2006/main">
                  <a:graphicData uri="http://schemas.microsoft.com/office/word/2010/wordprocessingShape">
                    <wps:wsp>
                      <wps:cNvCnPr/>
                      <wps:spPr>
                        <a:xfrm>
                          <a:off x="0" y="0"/>
                          <a:ext cx="3021840" cy="1800"/>
                        </a:xfrm>
                        <a:prstGeom prst="line">
                          <a:avLst/>
                        </a:prstGeom>
                        <a:ln w="38160">
                          <a:solidFill>
                            <a:srgbClr val="A9D18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F50295" id="Connettore diritto 67" o:spid="_x0000_s1026" style="position:absolute;z-index:12;visibility:visible;mso-wrap-style:square;mso-wrap-distance-left:.05pt;mso-wrap-distance-top:1.5pt;mso-wrap-distance-right:0;mso-wrap-distance-bottom:1.55pt;mso-position-horizontal:absolute;mso-position-horizontal-relative:text;mso-position-vertical:absolute;mso-position-vertical-relative:text" from="118.95pt,10.1pt" to="35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" strokecolor="#a9d18e" strokeweight="1.06mm">
                <v:stroke joinstyle="miter"/>
              </v:line>
            </w:pict>
          </mc:Fallback>
        </mc:AlternateContent>
      </w:r>
    </w:p>
    <w:p w14:paraId="2105C8BC" w14:textId="77777777" w:rsidR="00F44A2B" w:rsidRDefault="00C82A42">
      <w:pPr>
        <w:pStyle w:val="Titolo1"/>
        <w:widowControl w:val="0"/>
        <w:suppressAutoHyphens w:val="0"/>
        <w:ind w:left="0" w:firstLine="0"/>
      </w:pPr>
      <w:r>
        <w:rPr>
          <w:color w:val="A8D08D" w:themeColor="accent6" w:themeTint="99"/>
          <w:sz w:val="72"/>
          <w:szCs w:val="56"/>
        </w:rPr>
        <w:t>2024</w:t>
      </w:r>
    </w:p>
    <w:p w14:paraId="75F29FF9" w14:textId="77777777" w:rsidR="00F44A2B" w:rsidRDefault="00F44A2B">
      <w:pPr>
        <w:widowControl w:val="0"/>
        <w:suppressAutoHyphens w:val="0"/>
        <w:spacing w:after="0"/>
        <w:jc w:val="center"/>
        <w:rPr>
          <w:b/>
          <w:sz w:val="18"/>
          <w:szCs w:val="18"/>
        </w:rPr>
      </w:pPr>
    </w:p>
    <w:p w14:paraId="77EFFED4" w14:textId="77777777" w:rsidR="00F44A2B" w:rsidRDefault="00F44A2B">
      <w:pPr>
        <w:widowControl w:val="0"/>
        <w:suppressAutoHyphens w:val="0"/>
        <w:spacing w:after="0"/>
        <w:jc w:val="center"/>
        <w:rPr>
          <w:b/>
          <w:sz w:val="18"/>
          <w:szCs w:val="18"/>
        </w:rPr>
      </w:pPr>
    </w:p>
    <w:p w14:paraId="4D0FF018" w14:textId="77777777" w:rsidR="00F44A2B" w:rsidRDefault="00F44A2B">
      <w:pPr>
        <w:widowControl w:val="0"/>
        <w:suppressAutoHyphens w:val="0"/>
        <w:spacing w:after="0"/>
        <w:jc w:val="center"/>
        <w:rPr>
          <w:b/>
          <w:sz w:val="18"/>
          <w:szCs w:val="18"/>
        </w:rPr>
      </w:pPr>
    </w:p>
    <w:p w14:paraId="777AA3E7" w14:textId="77777777" w:rsidR="00F44A2B" w:rsidRDefault="00F44A2B">
      <w:pPr>
        <w:widowControl w:val="0"/>
        <w:suppressAutoHyphens w:val="0"/>
        <w:spacing w:after="0"/>
        <w:jc w:val="center"/>
        <w:rPr>
          <w:b/>
          <w:sz w:val="18"/>
          <w:szCs w:val="18"/>
        </w:rPr>
      </w:pPr>
    </w:p>
    <w:p w14:paraId="36EED74B" w14:textId="77777777" w:rsidR="00F44A2B" w:rsidRDefault="00F44A2B">
      <w:pPr>
        <w:widowControl w:val="0"/>
        <w:suppressAutoHyphens w:val="0"/>
        <w:spacing w:after="0"/>
        <w:jc w:val="center"/>
        <w:rPr>
          <w:b/>
          <w:sz w:val="18"/>
          <w:szCs w:val="18"/>
        </w:rPr>
      </w:pPr>
    </w:p>
    <w:p w14:paraId="03C63430" w14:textId="77777777" w:rsidR="00F44A2B" w:rsidRDefault="00F44A2B">
      <w:pPr>
        <w:widowControl w:val="0"/>
        <w:suppressAutoHyphens w:val="0"/>
        <w:spacing w:after="0"/>
        <w:jc w:val="center"/>
        <w:rPr>
          <w:b/>
          <w:sz w:val="18"/>
          <w:szCs w:val="18"/>
        </w:rPr>
      </w:pPr>
    </w:p>
    <w:p w14:paraId="65CCC40A" w14:textId="77777777" w:rsidR="00F44A2B" w:rsidRDefault="00F44A2B">
      <w:pPr>
        <w:widowControl w:val="0"/>
        <w:suppressAutoHyphens w:val="0"/>
        <w:spacing w:after="0"/>
        <w:jc w:val="center"/>
        <w:rPr>
          <w:b/>
          <w:sz w:val="18"/>
          <w:szCs w:val="18"/>
        </w:rPr>
      </w:pPr>
    </w:p>
    <w:p w14:paraId="7B89B315" w14:textId="77777777" w:rsidR="00F44A2B" w:rsidRDefault="00F44A2B">
      <w:pPr>
        <w:widowControl w:val="0"/>
        <w:suppressAutoHyphens w:val="0"/>
        <w:spacing w:after="0"/>
        <w:jc w:val="center"/>
        <w:rPr>
          <w:b/>
          <w:sz w:val="18"/>
          <w:szCs w:val="18"/>
        </w:rPr>
      </w:pPr>
    </w:p>
    <w:p w14:paraId="6CA82BB4" w14:textId="77777777" w:rsidR="00F44A2B" w:rsidRDefault="00F44A2B">
      <w:pPr>
        <w:widowControl w:val="0"/>
        <w:suppressAutoHyphens w:val="0"/>
        <w:spacing w:after="0"/>
        <w:jc w:val="center"/>
        <w:rPr>
          <w:b/>
          <w:sz w:val="18"/>
          <w:szCs w:val="18"/>
        </w:rPr>
      </w:pPr>
    </w:p>
    <w:p w14:paraId="0AA19AFF" w14:textId="77777777" w:rsidR="00F44A2B" w:rsidRDefault="00F44A2B">
      <w:pPr>
        <w:widowControl w:val="0"/>
        <w:suppressAutoHyphens w:val="0"/>
        <w:spacing w:after="0"/>
        <w:jc w:val="center"/>
        <w:rPr>
          <w:b/>
          <w:sz w:val="18"/>
          <w:szCs w:val="18"/>
        </w:rPr>
      </w:pPr>
    </w:p>
    <w:p w14:paraId="74C3CCD3" w14:textId="77777777" w:rsidR="00F44A2B" w:rsidRDefault="00F44A2B">
      <w:pPr>
        <w:widowControl w:val="0"/>
        <w:suppressAutoHyphens w:val="0"/>
        <w:spacing w:after="0"/>
        <w:jc w:val="center"/>
        <w:rPr>
          <w:b/>
          <w:sz w:val="18"/>
          <w:szCs w:val="18"/>
        </w:rPr>
      </w:pPr>
    </w:p>
    <w:p w14:paraId="1695B098" w14:textId="77777777" w:rsidR="00F44A2B" w:rsidRDefault="00F44A2B">
      <w:pPr>
        <w:widowControl w:val="0"/>
        <w:suppressAutoHyphens w:val="0"/>
        <w:spacing w:after="0"/>
        <w:jc w:val="center"/>
        <w:rPr>
          <w:b/>
          <w:sz w:val="18"/>
          <w:szCs w:val="18"/>
        </w:rPr>
      </w:pPr>
    </w:p>
    <w:p w14:paraId="07A4671A" w14:textId="77777777" w:rsidR="00F44A2B" w:rsidRDefault="00F44A2B">
      <w:pPr>
        <w:widowControl w:val="0"/>
        <w:suppressAutoHyphens w:val="0"/>
        <w:spacing w:after="0"/>
        <w:jc w:val="center"/>
        <w:rPr>
          <w:b/>
          <w:sz w:val="18"/>
          <w:szCs w:val="18"/>
        </w:rPr>
      </w:pPr>
    </w:p>
    <w:p w14:paraId="4914068B" w14:textId="77777777" w:rsidR="00F44A2B" w:rsidRDefault="00F44A2B">
      <w:pPr>
        <w:widowControl w:val="0"/>
        <w:suppressAutoHyphens w:val="0"/>
        <w:spacing w:after="0"/>
        <w:jc w:val="center"/>
        <w:rPr>
          <w:b/>
          <w:sz w:val="18"/>
          <w:szCs w:val="18"/>
        </w:rPr>
      </w:pPr>
    </w:p>
    <w:p w14:paraId="204BE1E2" w14:textId="77777777" w:rsidR="00F44A2B" w:rsidRDefault="00F44A2B">
      <w:pPr>
        <w:widowControl w:val="0"/>
        <w:suppressAutoHyphens w:val="0"/>
        <w:spacing w:after="0"/>
        <w:jc w:val="center"/>
        <w:rPr>
          <w:b/>
          <w:sz w:val="18"/>
          <w:szCs w:val="18"/>
        </w:rPr>
      </w:pPr>
    </w:p>
    <w:p w14:paraId="1A255759" w14:textId="77777777" w:rsidR="00F44A2B" w:rsidRDefault="00F44A2B">
      <w:pPr>
        <w:widowControl w:val="0"/>
        <w:suppressAutoHyphens w:val="0"/>
        <w:spacing w:after="0"/>
        <w:jc w:val="center"/>
        <w:rPr>
          <w:b/>
          <w:sz w:val="18"/>
          <w:szCs w:val="18"/>
        </w:rPr>
      </w:pPr>
    </w:p>
    <w:p w14:paraId="2594A64F" w14:textId="77777777" w:rsidR="00F44A2B" w:rsidRDefault="00C82A42">
      <w:pPr>
        <w:widowControl w:val="0"/>
        <w:suppressAutoHyphens w:val="0"/>
        <w:spacing w:after="0"/>
        <w:jc w:val="center"/>
      </w:pPr>
      <w:r>
        <w:rPr>
          <w:noProof/>
        </w:rPr>
        <w:drawing>
          <wp:inline distT="0" distB="0" distL="0" distR="0" wp14:anchorId="0F129EF0" wp14:editId="586807F8">
            <wp:extent cx="3309620" cy="11334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8"/>
                    <a:stretch>
                      <a:fillRect/>
                    </a:stretch>
                  </pic:blipFill>
                  <pic:spPr bwMode="auto">
                    <a:xfrm>
                      <a:off x="0" y="0"/>
                      <a:ext cx="3309620" cy="1133475"/>
                    </a:xfrm>
                    <a:prstGeom prst="rect">
                      <a:avLst/>
                    </a:prstGeom>
                  </pic:spPr>
                </pic:pic>
              </a:graphicData>
            </a:graphic>
          </wp:inline>
        </w:drawing>
      </w:r>
    </w:p>
    <w:p w14:paraId="52BCE849" w14:textId="77777777" w:rsidR="00F44A2B" w:rsidRDefault="00C82A42">
      <w:pPr>
        <w:widowControl w:val="0"/>
        <w:suppressAutoHyphens w:val="0"/>
        <w:spacing w:after="0"/>
        <w:jc w:val="center"/>
      </w:pPr>
      <w:r>
        <w:br w:type="page"/>
      </w:r>
    </w:p>
    <w:p w14:paraId="34280C37" w14:textId="77777777" w:rsidR="00F44A2B" w:rsidRDefault="00C82A42">
      <w:pPr>
        <w:pStyle w:val="Corpotesto"/>
        <w:suppressAutoHyphens w:val="0"/>
        <w:spacing w:after="0"/>
        <w:contextualSpacing/>
        <w:jc w:val="both"/>
        <w:rPr>
          <w:sz w:val="20"/>
          <w:szCs w:val="20"/>
        </w:rPr>
      </w:pPr>
      <w:r>
        <w:rPr>
          <w:sz w:val="20"/>
          <w:szCs w:val="20"/>
        </w:rPr>
        <w:lastRenderedPageBreak/>
        <w:t>Tra:</w:t>
      </w:r>
    </w:p>
    <w:p w14:paraId="7D3FAE4C" w14:textId="278C7632" w:rsidR="00327FBA" w:rsidRPr="00327FBA" w:rsidRDefault="00327FBA" w:rsidP="00327FBA">
      <w:pPr>
        <w:pStyle w:val="Corpotesto"/>
        <w:suppressAutoHyphens w:val="0"/>
        <w:spacing w:after="0"/>
        <w:ind w:left="-284"/>
        <w:contextualSpacing/>
        <w:jc w:val="both"/>
        <w:rPr>
          <w:b/>
          <w:bCs/>
          <w:sz w:val="20"/>
          <w:szCs w:val="20"/>
        </w:rPr>
      </w:pPr>
      <w:r w:rsidRPr="00327FBA">
        <w:rPr>
          <w:b/>
          <w:bCs/>
          <w:sz w:val="20"/>
          <w:szCs w:val="20"/>
          <w:highlight w:val="yellow"/>
        </w:rPr>
        <w:t xml:space="preserve">(nel caso di </w:t>
      </w:r>
      <w:r w:rsidR="00576B38">
        <w:rPr>
          <w:b/>
          <w:bCs/>
          <w:sz w:val="20"/>
          <w:szCs w:val="20"/>
          <w:highlight w:val="yellow"/>
        </w:rPr>
        <w:t>operatore economico sotto forma di consorzio</w:t>
      </w:r>
      <w:r w:rsidR="009C6D90">
        <w:rPr>
          <w:b/>
          <w:bCs/>
          <w:sz w:val="20"/>
          <w:szCs w:val="20"/>
          <w:highlight w:val="yellow"/>
        </w:rPr>
        <w:t xml:space="preserve"> aggregato</w:t>
      </w:r>
      <w:r w:rsidRPr="00327FBA">
        <w:rPr>
          <w:b/>
          <w:bCs/>
          <w:sz w:val="20"/>
          <w:szCs w:val="20"/>
          <w:highlight w:val="yellow"/>
        </w:rPr>
        <w:t>)</w:t>
      </w: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4813"/>
        <w:gridCol w:w="4818"/>
      </w:tblGrid>
      <w:tr w:rsidR="00F44A2B" w14:paraId="0AEEF814" w14:textId="77777777" w:rsidTr="00327FBA">
        <w:trPr>
          <w:trHeight w:val="578"/>
        </w:trPr>
        <w:tc>
          <w:tcPr>
            <w:tcW w:w="9631" w:type="dxa"/>
            <w:gridSpan w:val="2"/>
            <w:tcBorders>
              <w:top w:val="single" w:sz="4" w:space="0" w:color="BFBFBF"/>
              <w:left w:val="single" w:sz="4" w:space="0" w:color="BFBFBF"/>
              <w:bottom w:val="single" w:sz="4" w:space="0" w:color="BFBFBF"/>
              <w:right w:val="single" w:sz="4" w:space="0" w:color="BFBFBF"/>
            </w:tcBorders>
            <w:shd w:val="clear" w:color="auto" w:fill="auto"/>
          </w:tcPr>
          <w:p w14:paraId="5F27F3A0" w14:textId="2AFD1533" w:rsidR="00F3520A" w:rsidRDefault="00AF1287">
            <w:pPr>
              <w:pStyle w:val="Corpotesto"/>
              <w:suppressAutoHyphens w:val="0"/>
              <w:spacing w:after="0"/>
              <w:contextualSpacing/>
              <w:jc w:val="both"/>
              <w:rPr>
                <w:sz w:val="20"/>
                <w:szCs w:val="20"/>
              </w:rPr>
            </w:pPr>
            <w:r>
              <w:rPr>
                <w:sz w:val="20"/>
                <w:szCs w:val="20"/>
              </w:rPr>
              <w:t xml:space="preserve">Il Consorzio </w:t>
            </w:r>
            <w:r w:rsidR="00327FBA">
              <w:rPr>
                <w:sz w:val="20"/>
                <w:szCs w:val="20"/>
              </w:rPr>
              <w:t xml:space="preserve">  </w:t>
            </w:r>
            <w:r w:rsidR="00937B3A">
              <w:rPr>
                <w:sz w:val="20"/>
                <w:szCs w:val="20"/>
              </w:rPr>
              <w:t xml:space="preserve">    </w:t>
            </w:r>
            <w:r w:rsidR="00F3520A">
              <w:rPr>
                <w:sz w:val="20"/>
                <w:szCs w:val="20"/>
              </w:rPr>
              <w:t xml:space="preserve">                                                                             C.F.</w:t>
            </w:r>
            <w:r w:rsidR="00FB4A6E">
              <w:rPr>
                <w:sz w:val="20"/>
                <w:szCs w:val="20"/>
              </w:rPr>
              <w:t xml:space="preserve">                                                            </w:t>
            </w:r>
          </w:p>
          <w:p w14:paraId="7F696FB2" w14:textId="4CB2D0EF" w:rsidR="00FB4A6E" w:rsidRDefault="00FB4A6E">
            <w:pPr>
              <w:pStyle w:val="Corpotesto"/>
              <w:suppressAutoHyphens w:val="0"/>
              <w:spacing w:after="0"/>
              <w:contextualSpacing/>
              <w:jc w:val="both"/>
              <w:rPr>
                <w:sz w:val="20"/>
                <w:szCs w:val="20"/>
              </w:rPr>
            </w:pPr>
            <w:r>
              <w:rPr>
                <w:sz w:val="20"/>
                <w:szCs w:val="20"/>
              </w:rPr>
              <w:t xml:space="preserve">                                                                                  </w:t>
            </w:r>
            <w:r w:rsidR="00327FBA">
              <w:rPr>
                <w:sz w:val="20"/>
                <w:szCs w:val="20"/>
              </w:rPr>
              <w:t xml:space="preserve">                       P. Iva</w:t>
            </w:r>
          </w:p>
        </w:tc>
      </w:tr>
      <w:tr w:rsidR="00F44A2B" w14:paraId="27FD7FBE" w14:textId="77777777" w:rsidTr="00327FBA">
        <w:trPr>
          <w:trHeight w:val="578"/>
        </w:trPr>
        <w:tc>
          <w:tcPr>
            <w:tcW w:w="4813" w:type="dxa"/>
            <w:tcBorders>
              <w:left w:val="single" w:sz="4" w:space="0" w:color="BFBFBF"/>
              <w:bottom w:val="single" w:sz="4" w:space="0" w:color="BFBFBF"/>
              <w:right w:val="single" w:sz="4" w:space="0" w:color="BFBFBF"/>
            </w:tcBorders>
            <w:shd w:val="clear" w:color="auto" w:fill="auto"/>
          </w:tcPr>
          <w:p w14:paraId="0CAFC6D9" w14:textId="5D2101A1" w:rsidR="00F44A2B" w:rsidRDefault="00327FBA">
            <w:pPr>
              <w:pStyle w:val="Corpotesto"/>
              <w:suppressAutoHyphens w:val="0"/>
              <w:spacing w:after="0"/>
              <w:contextualSpacing/>
              <w:jc w:val="both"/>
            </w:pPr>
            <w:r>
              <w:rPr>
                <w:sz w:val="20"/>
                <w:szCs w:val="20"/>
              </w:rPr>
              <w:t>Con sede legale in</w:t>
            </w:r>
          </w:p>
        </w:tc>
        <w:tc>
          <w:tcPr>
            <w:tcW w:w="4818" w:type="dxa"/>
            <w:tcBorders>
              <w:left w:val="single" w:sz="4" w:space="0" w:color="BFBFBF"/>
              <w:bottom w:val="single" w:sz="4" w:space="0" w:color="BFBFBF"/>
              <w:right w:val="single" w:sz="4" w:space="0" w:color="BFBFBF"/>
            </w:tcBorders>
            <w:shd w:val="clear" w:color="auto" w:fill="auto"/>
          </w:tcPr>
          <w:p w14:paraId="4E6C336B" w14:textId="27E2290C" w:rsidR="00F44A2B" w:rsidRDefault="00F3520A">
            <w:pPr>
              <w:pStyle w:val="Corpotesto"/>
              <w:suppressAutoHyphens w:val="0"/>
              <w:spacing w:after="0"/>
              <w:contextualSpacing/>
              <w:jc w:val="both"/>
            </w:pPr>
            <w:r>
              <w:rPr>
                <w:sz w:val="20"/>
                <w:szCs w:val="20"/>
              </w:rPr>
              <w:t>V</w:t>
            </w:r>
            <w:r w:rsidR="00C82A42">
              <w:rPr>
                <w:sz w:val="20"/>
                <w:szCs w:val="20"/>
              </w:rPr>
              <w:t>ia</w:t>
            </w:r>
          </w:p>
        </w:tc>
      </w:tr>
      <w:tr w:rsidR="00F44A2B" w14:paraId="0B5C97C6" w14:textId="77777777" w:rsidTr="00327FBA">
        <w:trPr>
          <w:trHeight w:val="578"/>
        </w:trPr>
        <w:tc>
          <w:tcPr>
            <w:tcW w:w="4813" w:type="dxa"/>
            <w:tcBorders>
              <w:left w:val="single" w:sz="4" w:space="0" w:color="BFBFBF"/>
              <w:bottom w:val="single" w:sz="4" w:space="0" w:color="BFBFBF"/>
              <w:right w:val="single" w:sz="4" w:space="0" w:color="BFBFBF"/>
            </w:tcBorders>
            <w:shd w:val="clear" w:color="auto" w:fill="auto"/>
          </w:tcPr>
          <w:p w14:paraId="431A56C4" w14:textId="77777777" w:rsidR="00F44A2B" w:rsidRDefault="00C82A42">
            <w:pPr>
              <w:pStyle w:val="Corpotesto"/>
              <w:suppressAutoHyphens w:val="0"/>
              <w:spacing w:after="0"/>
              <w:contextualSpacing/>
              <w:jc w:val="both"/>
            </w:pPr>
            <w:r>
              <w:rPr>
                <w:sz w:val="20"/>
                <w:szCs w:val="20"/>
              </w:rPr>
              <w:t>Cap:</w:t>
            </w:r>
          </w:p>
        </w:tc>
        <w:tc>
          <w:tcPr>
            <w:tcW w:w="4818" w:type="dxa"/>
            <w:tcBorders>
              <w:left w:val="single" w:sz="4" w:space="0" w:color="BFBFBF"/>
              <w:bottom w:val="single" w:sz="4" w:space="0" w:color="BFBFBF"/>
              <w:right w:val="single" w:sz="4" w:space="0" w:color="BFBFBF"/>
            </w:tcBorders>
            <w:shd w:val="clear" w:color="auto" w:fill="auto"/>
          </w:tcPr>
          <w:p w14:paraId="647F86A0" w14:textId="77777777" w:rsidR="00F44A2B" w:rsidRDefault="00C82A42">
            <w:pPr>
              <w:pStyle w:val="Corpotesto"/>
              <w:suppressAutoHyphens w:val="0"/>
              <w:spacing w:after="0"/>
              <w:contextualSpacing/>
              <w:jc w:val="both"/>
            </w:pPr>
            <w:r>
              <w:rPr>
                <w:sz w:val="20"/>
                <w:szCs w:val="20"/>
              </w:rPr>
              <w:t>Provincia:</w:t>
            </w:r>
          </w:p>
        </w:tc>
      </w:tr>
      <w:tr w:rsidR="00F44A2B" w14:paraId="46D8E86E" w14:textId="77777777" w:rsidTr="00327FBA">
        <w:trPr>
          <w:trHeight w:val="578"/>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194AD572" w14:textId="77777777" w:rsidR="009C6D90" w:rsidRDefault="00F3520A" w:rsidP="00327FBA">
            <w:pPr>
              <w:pStyle w:val="Corpotesto"/>
              <w:suppressAutoHyphens w:val="0"/>
              <w:spacing w:after="0"/>
              <w:contextualSpacing/>
              <w:jc w:val="center"/>
              <w:rPr>
                <w:sz w:val="20"/>
                <w:szCs w:val="20"/>
              </w:rPr>
            </w:pPr>
            <w:r>
              <w:rPr>
                <w:sz w:val="20"/>
                <w:szCs w:val="20"/>
              </w:rPr>
              <w:t>in persona de</w:t>
            </w:r>
            <w:r w:rsidR="00327FBA">
              <w:rPr>
                <w:sz w:val="20"/>
                <w:szCs w:val="20"/>
              </w:rPr>
              <w:t xml:space="preserve">l </w:t>
            </w:r>
            <w:r w:rsidR="009C6D90">
              <w:rPr>
                <w:sz w:val="20"/>
                <w:szCs w:val="20"/>
              </w:rPr>
              <w:t xml:space="preserve">presidente </w:t>
            </w:r>
          </w:p>
          <w:p w14:paraId="505BEC4D" w14:textId="71851385" w:rsidR="009C6D90" w:rsidRDefault="009C6D90" w:rsidP="00327FBA">
            <w:pPr>
              <w:pStyle w:val="Corpotesto"/>
              <w:suppressAutoHyphens w:val="0"/>
              <w:spacing w:after="0"/>
              <w:contextualSpacing/>
              <w:jc w:val="center"/>
              <w:rPr>
                <w:sz w:val="20"/>
                <w:szCs w:val="20"/>
              </w:rPr>
            </w:pPr>
            <w:r>
              <w:rPr>
                <w:sz w:val="20"/>
                <w:szCs w:val="20"/>
              </w:rPr>
              <w:t xml:space="preserve">e/o </w:t>
            </w:r>
          </w:p>
          <w:p w14:paraId="7A372CC4" w14:textId="354FC596" w:rsidR="00F44A2B" w:rsidRPr="007F1904" w:rsidRDefault="00327FBA" w:rsidP="00327FBA">
            <w:pPr>
              <w:pStyle w:val="Corpotesto"/>
              <w:suppressAutoHyphens w:val="0"/>
              <w:spacing w:after="0"/>
              <w:contextualSpacing/>
              <w:jc w:val="center"/>
              <w:rPr>
                <w:sz w:val="20"/>
                <w:szCs w:val="20"/>
              </w:rPr>
            </w:pPr>
            <w:r>
              <w:rPr>
                <w:sz w:val="20"/>
                <w:szCs w:val="20"/>
              </w:rPr>
              <w:t>rappresentante legale</w:t>
            </w:r>
            <w:r w:rsidR="00F3520A">
              <w:rPr>
                <w:sz w:val="20"/>
                <w:szCs w:val="20"/>
              </w:rPr>
              <w:t xml:space="preserve"> </w:t>
            </w:r>
            <w:r w:rsidR="00F3520A">
              <w:rPr>
                <w:i/>
                <w:iCs/>
                <w:sz w:val="20"/>
                <w:szCs w:val="20"/>
              </w:rPr>
              <w:t>pro tempore</w:t>
            </w:r>
            <w:r w:rsidR="007F1904">
              <w:rPr>
                <w:sz w:val="20"/>
                <w:szCs w:val="20"/>
              </w:rPr>
              <w:t xml:space="preserve"> </w:t>
            </w:r>
          </w:p>
        </w:tc>
        <w:tc>
          <w:tcPr>
            <w:tcW w:w="4818" w:type="dxa"/>
            <w:tcBorders>
              <w:top w:val="single" w:sz="4" w:space="0" w:color="BFBFBF"/>
              <w:left w:val="single" w:sz="4" w:space="0" w:color="BFBFBF"/>
              <w:bottom w:val="single" w:sz="4" w:space="0" w:color="BFBFBF"/>
              <w:right w:val="single" w:sz="4" w:space="0" w:color="BFBFBF"/>
            </w:tcBorders>
            <w:shd w:val="clear" w:color="auto" w:fill="auto"/>
          </w:tcPr>
          <w:p w14:paraId="31BD50FE" w14:textId="303076A4" w:rsidR="00F44A2B" w:rsidRDefault="00F44A2B">
            <w:pPr>
              <w:pStyle w:val="Corpotesto"/>
              <w:suppressAutoHyphens w:val="0"/>
              <w:spacing w:after="0"/>
              <w:contextualSpacing/>
              <w:jc w:val="both"/>
            </w:pPr>
          </w:p>
        </w:tc>
      </w:tr>
      <w:tr w:rsidR="00FB4A6E" w14:paraId="37D071C8" w14:textId="77777777" w:rsidTr="00327FBA">
        <w:trPr>
          <w:trHeight w:val="578"/>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5CDFA764" w14:textId="77777777" w:rsidR="00FB4A6E" w:rsidRPr="00F3520A" w:rsidRDefault="00FB4A6E" w:rsidP="00FB4A6E">
            <w:pPr>
              <w:pStyle w:val="Corpotesto"/>
              <w:suppressAutoHyphens w:val="0"/>
              <w:spacing w:after="0"/>
              <w:contextualSpacing/>
              <w:jc w:val="both"/>
              <w:rPr>
                <w:sz w:val="20"/>
                <w:szCs w:val="20"/>
              </w:rPr>
            </w:pPr>
            <w:r>
              <w:rPr>
                <w:sz w:val="20"/>
                <w:szCs w:val="20"/>
              </w:rPr>
              <w:t>Sig./Sig.ra</w:t>
            </w:r>
          </w:p>
          <w:p w14:paraId="13B2D32C" w14:textId="08314FDD" w:rsidR="00FB4A6E" w:rsidRDefault="00FB4A6E" w:rsidP="00FB4A6E">
            <w:pPr>
              <w:pStyle w:val="Corpotesto"/>
              <w:suppressAutoHyphens w:val="0"/>
              <w:spacing w:after="0"/>
              <w:contextualSpacing/>
              <w:jc w:val="both"/>
              <w:rPr>
                <w:sz w:val="20"/>
                <w:szCs w:val="20"/>
              </w:rPr>
            </w:pPr>
          </w:p>
        </w:tc>
        <w:tc>
          <w:tcPr>
            <w:tcW w:w="4818" w:type="dxa"/>
            <w:tcBorders>
              <w:top w:val="single" w:sz="4" w:space="0" w:color="BFBFBF"/>
              <w:left w:val="single" w:sz="4" w:space="0" w:color="BFBFBF"/>
              <w:bottom w:val="single" w:sz="4" w:space="0" w:color="BFBFBF"/>
              <w:right w:val="single" w:sz="4" w:space="0" w:color="BFBFBF"/>
            </w:tcBorders>
            <w:shd w:val="clear" w:color="auto" w:fill="auto"/>
          </w:tcPr>
          <w:p w14:paraId="4E5BEE43" w14:textId="69AA823B" w:rsidR="00FB4A6E" w:rsidRDefault="00FB4A6E" w:rsidP="00FB4A6E">
            <w:pPr>
              <w:pStyle w:val="Corpotesto"/>
              <w:suppressAutoHyphens w:val="0"/>
              <w:spacing w:after="0"/>
              <w:contextualSpacing/>
              <w:jc w:val="both"/>
              <w:rPr>
                <w:sz w:val="20"/>
                <w:szCs w:val="20"/>
              </w:rPr>
            </w:pPr>
            <w:r>
              <w:rPr>
                <w:sz w:val="20"/>
                <w:szCs w:val="20"/>
              </w:rPr>
              <w:t xml:space="preserve">Nato/a </w:t>
            </w:r>
            <w:proofErr w:type="gramStart"/>
            <w:r>
              <w:rPr>
                <w:sz w:val="20"/>
                <w:szCs w:val="20"/>
              </w:rPr>
              <w:t xml:space="preserve">a:   </w:t>
            </w:r>
            <w:proofErr w:type="gramEnd"/>
            <w:r>
              <w:rPr>
                <w:sz w:val="20"/>
                <w:szCs w:val="20"/>
              </w:rPr>
              <w:t xml:space="preserve">                                              il:___/___/____</w:t>
            </w:r>
          </w:p>
        </w:tc>
      </w:tr>
      <w:tr w:rsidR="00F44A2B" w14:paraId="335DD651" w14:textId="77777777" w:rsidTr="00327FBA">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0A599ABB" w14:textId="77777777" w:rsidR="00F44A2B" w:rsidRDefault="00C82A42">
            <w:pPr>
              <w:pStyle w:val="Corpotesto"/>
              <w:suppressAutoHyphens w:val="0"/>
              <w:spacing w:after="0"/>
              <w:contextualSpacing/>
              <w:jc w:val="both"/>
            </w:pPr>
            <w:r>
              <w:rPr>
                <w:sz w:val="20"/>
                <w:szCs w:val="20"/>
              </w:rPr>
              <w:t>C.F.:</w:t>
            </w:r>
          </w:p>
        </w:tc>
        <w:tc>
          <w:tcPr>
            <w:tcW w:w="4818" w:type="dxa"/>
            <w:tcBorders>
              <w:top w:val="single" w:sz="4" w:space="0" w:color="BFBFBF"/>
              <w:left w:val="single" w:sz="4" w:space="0" w:color="BFBFBF"/>
              <w:bottom w:val="single" w:sz="4" w:space="0" w:color="BFBFBF"/>
              <w:right w:val="single" w:sz="4" w:space="0" w:color="BFBFBF"/>
            </w:tcBorders>
            <w:shd w:val="clear" w:color="auto" w:fill="auto"/>
          </w:tcPr>
          <w:p w14:paraId="2A91B873" w14:textId="77777777" w:rsidR="00F44A2B" w:rsidRDefault="00F44A2B">
            <w:pPr>
              <w:pStyle w:val="Corpotesto"/>
              <w:suppressAutoHyphens w:val="0"/>
              <w:spacing w:after="0"/>
              <w:contextualSpacing/>
              <w:jc w:val="both"/>
              <w:rPr>
                <w:sz w:val="20"/>
                <w:szCs w:val="20"/>
              </w:rPr>
            </w:pPr>
          </w:p>
        </w:tc>
      </w:tr>
      <w:tr w:rsidR="00F3520A" w14:paraId="257A9EA3" w14:textId="77777777" w:rsidTr="00327FBA">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300F7EE8" w14:textId="6E8DAE1C" w:rsidR="00F3520A" w:rsidRDefault="00327FBA">
            <w:pPr>
              <w:pStyle w:val="Corpotesto"/>
              <w:suppressAutoHyphens w:val="0"/>
              <w:spacing w:after="0"/>
              <w:contextualSpacing/>
              <w:jc w:val="both"/>
              <w:rPr>
                <w:sz w:val="20"/>
                <w:szCs w:val="20"/>
              </w:rPr>
            </w:pPr>
            <w:r>
              <w:rPr>
                <w:sz w:val="20"/>
                <w:szCs w:val="20"/>
              </w:rPr>
              <w:t>Residente in</w:t>
            </w:r>
          </w:p>
          <w:p w14:paraId="6B2CE776" w14:textId="32B42814" w:rsidR="00F3520A" w:rsidRDefault="00F3520A">
            <w:pPr>
              <w:pStyle w:val="Corpotesto"/>
              <w:suppressAutoHyphens w:val="0"/>
              <w:spacing w:after="0"/>
              <w:contextualSpacing/>
              <w:jc w:val="both"/>
              <w:rPr>
                <w:sz w:val="20"/>
                <w:szCs w:val="20"/>
              </w:rPr>
            </w:pPr>
          </w:p>
        </w:tc>
        <w:tc>
          <w:tcPr>
            <w:tcW w:w="4818" w:type="dxa"/>
            <w:tcBorders>
              <w:top w:val="single" w:sz="4" w:space="0" w:color="BFBFBF"/>
              <w:left w:val="single" w:sz="4" w:space="0" w:color="BFBFBF"/>
              <w:bottom w:val="single" w:sz="4" w:space="0" w:color="BFBFBF"/>
              <w:right w:val="single" w:sz="4" w:space="0" w:color="BFBFBF"/>
            </w:tcBorders>
            <w:shd w:val="clear" w:color="auto" w:fill="auto"/>
          </w:tcPr>
          <w:p w14:paraId="34B882B1" w14:textId="447244DB" w:rsidR="00F3520A" w:rsidRDefault="00327FBA">
            <w:pPr>
              <w:pStyle w:val="Corpotesto"/>
              <w:suppressAutoHyphens w:val="0"/>
              <w:spacing w:after="0"/>
              <w:contextualSpacing/>
              <w:jc w:val="both"/>
              <w:rPr>
                <w:sz w:val="20"/>
                <w:szCs w:val="20"/>
              </w:rPr>
            </w:pPr>
            <w:r>
              <w:rPr>
                <w:sz w:val="20"/>
                <w:szCs w:val="20"/>
              </w:rPr>
              <w:t>Alla via                                            n.</w:t>
            </w:r>
          </w:p>
        </w:tc>
      </w:tr>
      <w:tr w:rsidR="00F44A2B" w14:paraId="782AE09F" w14:textId="77777777" w:rsidTr="00327FBA">
        <w:trPr>
          <w:trHeight w:val="577"/>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31F3A04B" w14:textId="77777777" w:rsidR="00F44A2B" w:rsidRDefault="00C82A42">
            <w:pPr>
              <w:pStyle w:val="Corpotesto"/>
              <w:suppressAutoHyphens w:val="0"/>
              <w:spacing w:after="0"/>
              <w:contextualSpacing/>
              <w:jc w:val="both"/>
            </w:pPr>
            <w:r>
              <w:rPr>
                <w:sz w:val="20"/>
                <w:szCs w:val="20"/>
              </w:rPr>
              <w:t>e-mail:</w:t>
            </w:r>
          </w:p>
        </w:tc>
        <w:tc>
          <w:tcPr>
            <w:tcW w:w="4818" w:type="dxa"/>
            <w:tcBorders>
              <w:top w:val="single" w:sz="4" w:space="0" w:color="BFBFBF"/>
              <w:left w:val="single" w:sz="4" w:space="0" w:color="BFBFBF"/>
              <w:bottom w:val="single" w:sz="4" w:space="0" w:color="BFBFBF"/>
              <w:right w:val="single" w:sz="4" w:space="0" w:color="BFBFBF"/>
            </w:tcBorders>
            <w:shd w:val="clear" w:color="auto" w:fill="auto"/>
          </w:tcPr>
          <w:p w14:paraId="6A591FEE" w14:textId="77777777" w:rsidR="00F44A2B" w:rsidRDefault="00C82A42">
            <w:pPr>
              <w:pStyle w:val="Corpotesto"/>
              <w:suppressAutoHyphens w:val="0"/>
              <w:spacing w:after="0"/>
              <w:contextualSpacing/>
              <w:jc w:val="both"/>
            </w:pPr>
            <w:r>
              <w:rPr>
                <w:sz w:val="20"/>
                <w:szCs w:val="20"/>
              </w:rPr>
              <w:t>PEC:</w:t>
            </w:r>
          </w:p>
        </w:tc>
      </w:tr>
      <w:tr w:rsidR="00F44A2B" w14:paraId="55F02CA3" w14:textId="77777777" w:rsidTr="00327FBA">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1FF83AEF" w14:textId="77777777" w:rsidR="00F44A2B" w:rsidRDefault="00C82A42">
            <w:pPr>
              <w:pStyle w:val="Corpotesto"/>
              <w:suppressAutoHyphens w:val="0"/>
              <w:spacing w:after="0"/>
              <w:contextualSpacing/>
              <w:jc w:val="both"/>
            </w:pPr>
            <w:r>
              <w:rPr>
                <w:sz w:val="20"/>
                <w:szCs w:val="20"/>
              </w:rPr>
              <w:t>Cell.:</w:t>
            </w:r>
          </w:p>
        </w:tc>
        <w:tc>
          <w:tcPr>
            <w:tcW w:w="4818" w:type="dxa"/>
            <w:tcBorders>
              <w:top w:val="single" w:sz="4" w:space="0" w:color="BFBFBF"/>
              <w:left w:val="single" w:sz="4" w:space="0" w:color="BFBFBF"/>
              <w:bottom w:val="single" w:sz="4" w:space="0" w:color="BFBFBF"/>
              <w:right w:val="single" w:sz="4" w:space="0" w:color="BFBFBF"/>
            </w:tcBorders>
            <w:shd w:val="clear" w:color="auto" w:fill="auto"/>
          </w:tcPr>
          <w:p w14:paraId="10F9B061" w14:textId="77777777" w:rsidR="00F44A2B" w:rsidRDefault="00C82A42">
            <w:pPr>
              <w:pStyle w:val="Corpotesto"/>
              <w:suppressAutoHyphens w:val="0"/>
              <w:spacing w:after="0"/>
              <w:contextualSpacing/>
              <w:jc w:val="both"/>
            </w:pPr>
            <w:r>
              <w:rPr>
                <w:sz w:val="20"/>
                <w:szCs w:val="20"/>
              </w:rPr>
              <w:t>Tel.:</w:t>
            </w:r>
          </w:p>
        </w:tc>
      </w:tr>
      <w:tr w:rsidR="00F44A2B" w14:paraId="21AD59AB" w14:textId="77777777" w:rsidTr="00327FBA">
        <w:trPr>
          <w:trHeight w:val="576"/>
        </w:trPr>
        <w:tc>
          <w:tcPr>
            <w:tcW w:w="9631" w:type="dxa"/>
            <w:gridSpan w:val="2"/>
            <w:tcBorders>
              <w:left w:val="single" w:sz="4" w:space="0" w:color="BFBFBF"/>
              <w:bottom w:val="single" w:sz="4" w:space="0" w:color="BFBFBF"/>
              <w:right w:val="single" w:sz="4" w:space="0" w:color="BFBFBF"/>
            </w:tcBorders>
            <w:shd w:val="clear" w:color="auto" w:fill="auto"/>
          </w:tcPr>
          <w:p w14:paraId="79ED5A47" w14:textId="698F8865" w:rsidR="00F44A2B" w:rsidRDefault="00D95A66">
            <w:pPr>
              <w:pStyle w:val="Corpotesto"/>
              <w:suppressAutoHyphens w:val="0"/>
              <w:spacing w:after="0"/>
              <w:contextualSpacing/>
              <w:jc w:val="both"/>
            </w:pPr>
            <w:r>
              <w:rPr>
                <w:sz w:val="20"/>
                <w:szCs w:val="20"/>
              </w:rPr>
              <w:t xml:space="preserve">munito dei poteri di rappresentanza </w:t>
            </w:r>
            <w:r w:rsidR="001E0292">
              <w:rPr>
                <w:sz w:val="20"/>
                <w:szCs w:val="20"/>
              </w:rPr>
              <w:t>in virtù di</w:t>
            </w:r>
            <w:r>
              <w:rPr>
                <w:sz w:val="20"/>
                <w:szCs w:val="20"/>
              </w:rPr>
              <w:t xml:space="preserve"> </w:t>
            </w:r>
            <w:r w:rsidRPr="001E0292">
              <w:rPr>
                <w:sz w:val="20"/>
                <w:szCs w:val="20"/>
                <w:u w:val="single"/>
              </w:rPr>
              <w:t>atto costitutivo</w:t>
            </w:r>
            <w:r>
              <w:rPr>
                <w:sz w:val="20"/>
                <w:szCs w:val="20"/>
              </w:rPr>
              <w:t xml:space="preserve"> e </w:t>
            </w:r>
            <w:r w:rsidRPr="001E0292">
              <w:rPr>
                <w:sz w:val="20"/>
                <w:szCs w:val="20"/>
                <w:u w:val="single"/>
              </w:rPr>
              <w:t>verbale di assemblea</w:t>
            </w:r>
            <w:r>
              <w:rPr>
                <w:sz w:val="20"/>
                <w:szCs w:val="20"/>
              </w:rPr>
              <w:t xml:space="preserve"> del consorzio aggregato</w:t>
            </w:r>
            <w:r w:rsidR="001E0292">
              <w:rPr>
                <w:sz w:val="20"/>
                <w:szCs w:val="20"/>
              </w:rPr>
              <w:t xml:space="preserve">, </w:t>
            </w:r>
            <w:r w:rsidR="00983864">
              <w:rPr>
                <w:sz w:val="20"/>
                <w:szCs w:val="20"/>
              </w:rPr>
              <w:t>ivi allegati, da cui</w:t>
            </w:r>
            <w:r w:rsidR="001E0292">
              <w:rPr>
                <w:sz w:val="20"/>
                <w:szCs w:val="20"/>
              </w:rPr>
              <w:t xml:space="preserve"> risulta </w:t>
            </w:r>
            <w:r w:rsidR="00983864">
              <w:rPr>
                <w:sz w:val="20"/>
                <w:szCs w:val="20"/>
              </w:rPr>
              <w:t>il diritto di proprietà de</w:t>
            </w:r>
            <w:r w:rsidR="001E0292">
              <w:rPr>
                <w:sz w:val="20"/>
                <w:szCs w:val="20"/>
              </w:rPr>
              <w:t>i singoli soci</w:t>
            </w:r>
            <w:r w:rsidR="00983864">
              <w:rPr>
                <w:sz w:val="20"/>
                <w:szCs w:val="20"/>
              </w:rPr>
              <w:t>.</w:t>
            </w:r>
          </w:p>
        </w:tc>
      </w:tr>
    </w:tbl>
    <w:p w14:paraId="30FA0651" w14:textId="77777777" w:rsidR="00327FBA" w:rsidRDefault="00327FBA">
      <w:pPr>
        <w:pStyle w:val="Corpotesto"/>
        <w:suppressAutoHyphens w:val="0"/>
        <w:spacing w:after="0"/>
        <w:contextualSpacing/>
        <w:jc w:val="both"/>
        <w:rPr>
          <w:sz w:val="20"/>
          <w:szCs w:val="20"/>
        </w:rPr>
      </w:pPr>
    </w:p>
    <w:p w14:paraId="1255C2FA" w14:textId="1669FAFA" w:rsidR="00F44A2B" w:rsidRDefault="00533672">
      <w:pPr>
        <w:pStyle w:val="Corpotesto"/>
        <w:suppressAutoHyphens w:val="0"/>
        <w:spacing w:after="0"/>
        <w:contextualSpacing/>
        <w:jc w:val="both"/>
      </w:pPr>
      <w:r>
        <w:rPr>
          <w:sz w:val="20"/>
          <w:szCs w:val="20"/>
        </w:rPr>
        <w:t>Ente d</w:t>
      </w:r>
      <w:r w:rsidR="00C82A42">
        <w:rPr>
          <w:sz w:val="20"/>
          <w:szCs w:val="20"/>
        </w:rPr>
        <w:t>i seguito semplicemente il COMMITTENTE</w:t>
      </w:r>
    </w:p>
    <w:p w14:paraId="60877B84" w14:textId="69995596" w:rsidR="00F44A2B" w:rsidRDefault="00C82A42">
      <w:pPr>
        <w:pStyle w:val="Corpotesto"/>
        <w:suppressAutoHyphens w:val="0"/>
        <w:spacing w:after="0"/>
        <w:contextualSpacing/>
        <w:jc w:val="center"/>
      </w:pPr>
      <w:r>
        <w:rPr>
          <w:sz w:val="20"/>
          <w:szCs w:val="20"/>
        </w:rPr>
        <w:t>E</w:t>
      </w:r>
      <w:r w:rsidR="002C1BD5">
        <w:rPr>
          <w:sz w:val="20"/>
          <w:szCs w:val="20"/>
        </w:rPr>
        <w:t xml:space="preserve"> la Società</w:t>
      </w:r>
    </w:p>
    <w:p w14:paraId="489A5609" w14:textId="77777777" w:rsidR="00F44A2B" w:rsidRDefault="00F44A2B">
      <w:pPr>
        <w:pStyle w:val="Corpotesto"/>
        <w:suppressAutoHyphens w:val="0"/>
        <w:spacing w:after="0"/>
        <w:contextualSpacing/>
        <w:jc w:val="both"/>
        <w:rPr>
          <w:sz w:val="20"/>
          <w:szCs w:val="20"/>
        </w:rPr>
      </w:pPr>
    </w:p>
    <w:p w14:paraId="63E3845D" w14:textId="7AF99535" w:rsidR="00F44A2B" w:rsidRDefault="00C82A42">
      <w:pPr>
        <w:pStyle w:val="Corpotesto"/>
        <w:suppressAutoHyphens w:val="0"/>
        <w:spacing w:after="0"/>
        <w:contextualSpacing/>
        <w:jc w:val="both"/>
      </w:pPr>
      <w:r>
        <w:rPr>
          <w:b/>
          <w:sz w:val="20"/>
          <w:szCs w:val="20"/>
        </w:rPr>
        <w:t>ELETTRA SERVIZI S.P.A.</w:t>
      </w:r>
      <w:r>
        <w:rPr>
          <w:sz w:val="20"/>
          <w:szCs w:val="20"/>
        </w:rPr>
        <w:t>, con sede legale in via Iseo n.19, 30027 San Donà di Piave (VE), p.i.</w:t>
      </w:r>
      <w:r>
        <w:rPr>
          <w:b/>
          <w:sz w:val="20"/>
          <w:szCs w:val="20"/>
        </w:rPr>
        <w:t xml:space="preserve"> </w:t>
      </w:r>
      <w:r>
        <w:rPr>
          <w:sz w:val="20"/>
          <w:szCs w:val="20"/>
        </w:rPr>
        <w:t xml:space="preserve">04529150270, </w:t>
      </w:r>
      <w:r w:rsidR="002C1BD5">
        <w:rPr>
          <w:sz w:val="20"/>
          <w:szCs w:val="20"/>
        </w:rPr>
        <w:t xml:space="preserve">che </w:t>
      </w:r>
      <w:r>
        <w:rPr>
          <w:sz w:val="20"/>
          <w:szCs w:val="20"/>
        </w:rPr>
        <w:t>è una impresa con attività nel campo edile ed impiantistico iscritta alla Camera di Commercio di Venezia REA 424404</w:t>
      </w:r>
    </w:p>
    <w:p w14:paraId="2A59CF9C" w14:textId="77777777" w:rsidR="00F44A2B" w:rsidRDefault="00F44A2B">
      <w:pPr>
        <w:pStyle w:val="Corpotesto"/>
        <w:suppressAutoHyphens w:val="0"/>
        <w:spacing w:after="0"/>
        <w:contextualSpacing/>
        <w:jc w:val="both"/>
        <w:rPr>
          <w:sz w:val="20"/>
          <w:szCs w:val="20"/>
        </w:rPr>
      </w:pP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4813"/>
        <w:gridCol w:w="4818"/>
      </w:tblGrid>
      <w:tr w:rsidR="00F44A2B" w14:paraId="53ACD542" w14:textId="77777777">
        <w:trPr>
          <w:trHeight w:val="578"/>
        </w:trPr>
        <w:tc>
          <w:tcPr>
            <w:tcW w:w="9630" w:type="dxa"/>
            <w:gridSpan w:val="2"/>
            <w:tcBorders>
              <w:top w:val="single" w:sz="4" w:space="0" w:color="BFBFBF"/>
              <w:left w:val="single" w:sz="4" w:space="0" w:color="BFBFBF"/>
              <w:bottom w:val="single" w:sz="4" w:space="0" w:color="BFBFBF"/>
              <w:right w:val="single" w:sz="4" w:space="0" w:color="BFBFBF"/>
            </w:tcBorders>
            <w:shd w:val="clear" w:color="auto" w:fill="auto"/>
          </w:tcPr>
          <w:p w14:paraId="527E55C2" w14:textId="77777777" w:rsidR="00F44A2B" w:rsidRPr="000D1769" w:rsidRDefault="00C82A42">
            <w:pPr>
              <w:pStyle w:val="Corpotesto"/>
              <w:suppressAutoHyphens w:val="0"/>
              <w:spacing w:after="0"/>
              <w:contextualSpacing/>
              <w:jc w:val="both"/>
              <w:rPr>
                <w:color w:val="auto"/>
              </w:rPr>
            </w:pPr>
            <w:r w:rsidRPr="000D1769">
              <w:rPr>
                <w:color w:val="auto"/>
                <w:sz w:val="20"/>
                <w:szCs w:val="20"/>
              </w:rPr>
              <w:t>Invio comunicazioni (salvo diversa indicazione contenuta nel contratto o prevista dalla legge):</w:t>
            </w:r>
          </w:p>
        </w:tc>
      </w:tr>
      <w:tr w:rsidR="00F44A2B" w14:paraId="5C50BBAD" w14:textId="77777777">
        <w:trPr>
          <w:trHeight w:val="577"/>
        </w:trPr>
        <w:tc>
          <w:tcPr>
            <w:tcW w:w="4813" w:type="dxa"/>
            <w:tcBorders>
              <w:top w:val="single" w:sz="4" w:space="0" w:color="BFBFBF"/>
              <w:left w:val="single" w:sz="4" w:space="0" w:color="BFBFBF"/>
              <w:bottom w:val="single" w:sz="4" w:space="0" w:color="BFBFBF"/>
              <w:right w:val="single" w:sz="4" w:space="0" w:color="BFBFBF"/>
            </w:tcBorders>
          </w:tcPr>
          <w:p w14:paraId="287E2064" w14:textId="04C51BDE" w:rsidR="00F44A2B" w:rsidRPr="000D1769" w:rsidRDefault="00C82A42">
            <w:pPr>
              <w:pStyle w:val="Corpotesto"/>
              <w:suppressAutoHyphens w:val="0"/>
              <w:spacing w:after="0"/>
              <w:contextualSpacing/>
              <w:jc w:val="both"/>
              <w:rPr>
                <w:color w:val="auto"/>
              </w:rPr>
            </w:pPr>
            <w:r w:rsidRPr="000D1769">
              <w:rPr>
                <w:rFonts w:eastAsiaTheme="minorEastAsia"/>
                <w:color w:val="auto"/>
                <w:sz w:val="20"/>
                <w:szCs w:val="20"/>
              </w:rPr>
              <w:t xml:space="preserve">e-mail: </w:t>
            </w:r>
            <w:hyperlink r:id="rId9" w:history="1">
              <w:r w:rsidR="00FB7E10" w:rsidRPr="00FB7E10">
                <w:rPr>
                  <w:rStyle w:val="Collegamentoipertestuale"/>
                  <w:rFonts w:eastAsiaTheme="minorEastAsia"/>
                  <w:color w:val="auto"/>
                  <w:sz w:val="20"/>
                  <w:szCs w:val="20"/>
                </w:rPr>
                <w:t>valutazionecomputi@elettraservizi.srl</w:t>
              </w:r>
            </w:hyperlink>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09AD66E3" w14:textId="77777777" w:rsidR="00F44A2B" w:rsidRPr="000D1769" w:rsidRDefault="00C82A42">
            <w:pPr>
              <w:pStyle w:val="Corpotesto"/>
              <w:suppressAutoHyphens w:val="0"/>
              <w:spacing w:after="0"/>
              <w:contextualSpacing/>
              <w:jc w:val="both"/>
              <w:rPr>
                <w:color w:val="auto"/>
              </w:rPr>
            </w:pPr>
            <w:r w:rsidRPr="000D1769">
              <w:rPr>
                <w:rFonts w:eastAsiaTheme="minorEastAsia"/>
                <w:color w:val="auto"/>
                <w:sz w:val="20"/>
                <w:szCs w:val="20"/>
              </w:rPr>
              <w:t xml:space="preserve">PEC: </w:t>
            </w:r>
            <w:hyperlink r:id="rId10">
              <w:r w:rsidR="00F44A2B" w:rsidRPr="000D1769">
                <w:rPr>
                  <w:rStyle w:val="Collegamentoipertestuale"/>
                  <w:rFonts w:eastAsiaTheme="minorEastAsia"/>
                  <w:color w:val="auto"/>
                  <w:sz w:val="20"/>
                  <w:szCs w:val="20"/>
                </w:rPr>
                <w:t>elettraservizi@legalmail.it</w:t>
              </w:r>
            </w:hyperlink>
          </w:p>
        </w:tc>
      </w:tr>
      <w:tr w:rsidR="00F44A2B" w14:paraId="6C317587" w14:textId="77777777">
        <w:trPr>
          <w:trHeight w:val="577"/>
        </w:trPr>
        <w:tc>
          <w:tcPr>
            <w:tcW w:w="4813" w:type="dxa"/>
            <w:tcBorders>
              <w:left w:val="single" w:sz="4" w:space="0" w:color="BFBFBF"/>
              <w:bottom w:val="single" w:sz="4" w:space="0" w:color="BFBFBF"/>
              <w:right w:val="single" w:sz="4" w:space="0" w:color="BFBFBF"/>
            </w:tcBorders>
            <w:shd w:val="clear" w:color="auto" w:fill="auto"/>
          </w:tcPr>
          <w:p w14:paraId="203CB1F1" w14:textId="77777777" w:rsidR="00F44A2B" w:rsidRDefault="00C82A42">
            <w:pPr>
              <w:pStyle w:val="Corpotesto"/>
              <w:suppressAutoHyphens w:val="0"/>
              <w:spacing w:after="0"/>
              <w:contextualSpacing/>
              <w:jc w:val="both"/>
            </w:pPr>
            <w:r>
              <w:rPr>
                <w:sz w:val="20"/>
                <w:szCs w:val="20"/>
              </w:rPr>
              <w:t>Presso sede legale sopra indicata</w:t>
            </w:r>
          </w:p>
        </w:tc>
        <w:tc>
          <w:tcPr>
            <w:tcW w:w="4817" w:type="dxa"/>
            <w:tcBorders>
              <w:left w:val="single" w:sz="4" w:space="0" w:color="BFBFBF"/>
              <w:bottom w:val="single" w:sz="4" w:space="0" w:color="BFBFBF"/>
              <w:right w:val="single" w:sz="4" w:space="0" w:color="BFBFBF"/>
            </w:tcBorders>
            <w:shd w:val="clear" w:color="auto" w:fill="auto"/>
          </w:tcPr>
          <w:p w14:paraId="53833913" w14:textId="77777777" w:rsidR="00F44A2B" w:rsidRDefault="00C82A42">
            <w:pPr>
              <w:pStyle w:val="Corpotesto"/>
              <w:suppressAutoHyphens w:val="0"/>
              <w:spacing w:after="0"/>
              <w:contextualSpacing/>
              <w:jc w:val="both"/>
            </w:pPr>
            <w:r>
              <w:rPr>
                <w:sz w:val="20"/>
                <w:szCs w:val="20"/>
              </w:rPr>
              <w:t>Tel.: 04211706731</w:t>
            </w:r>
          </w:p>
        </w:tc>
      </w:tr>
    </w:tbl>
    <w:p w14:paraId="40769DE6" w14:textId="77777777" w:rsidR="00F44A2B" w:rsidRDefault="00C82A42">
      <w:pPr>
        <w:pStyle w:val="Corpotesto"/>
        <w:suppressAutoHyphens w:val="0"/>
        <w:spacing w:after="0"/>
        <w:contextualSpacing/>
        <w:jc w:val="both"/>
      </w:pPr>
      <w:r>
        <w:rPr>
          <w:sz w:val="20"/>
          <w:szCs w:val="20"/>
        </w:rPr>
        <w:t xml:space="preserve">di seguito denominato </w:t>
      </w:r>
      <w:r>
        <w:rPr>
          <w:b/>
          <w:sz w:val="20"/>
          <w:szCs w:val="20"/>
        </w:rPr>
        <w:t>IMPRESA,</w:t>
      </w:r>
    </w:p>
    <w:p w14:paraId="21946316" w14:textId="77777777" w:rsidR="00F44A2B" w:rsidRDefault="00C82A42">
      <w:pPr>
        <w:pStyle w:val="Corpotesto"/>
        <w:suppressAutoHyphens w:val="0"/>
        <w:spacing w:after="0"/>
        <w:contextualSpacing/>
        <w:jc w:val="center"/>
      </w:pPr>
      <w:r>
        <w:rPr>
          <w:b/>
          <w:bCs/>
          <w:sz w:val="20"/>
          <w:szCs w:val="20"/>
        </w:rPr>
        <w:t>PREMESSO CHE</w:t>
      </w:r>
    </w:p>
    <w:p w14:paraId="54AA175C" w14:textId="77777777" w:rsidR="00F44A2B" w:rsidRDefault="00C82A42">
      <w:pPr>
        <w:pStyle w:val="Corpotesto"/>
        <w:numPr>
          <w:ilvl w:val="0"/>
          <w:numId w:val="5"/>
        </w:numPr>
        <w:suppressAutoHyphens w:val="0"/>
        <w:spacing w:after="0"/>
        <w:contextualSpacing/>
        <w:jc w:val="both"/>
      </w:pPr>
      <w:r>
        <w:rPr>
          <w:sz w:val="20"/>
          <w:szCs w:val="20"/>
        </w:rPr>
        <w:t>il COMMITTENTE è proprietario del seguente bene immobile</w:t>
      </w: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9631"/>
      </w:tblGrid>
      <w:tr w:rsidR="00F44A2B" w14:paraId="32D254F6" w14:textId="77777777">
        <w:tc>
          <w:tcPr>
            <w:tcW w:w="9631" w:type="dxa"/>
            <w:tcBorders>
              <w:left w:val="single" w:sz="4" w:space="0" w:color="BFBFBF"/>
              <w:bottom w:val="single" w:sz="4" w:space="0" w:color="BFBFBF"/>
              <w:right w:val="single" w:sz="4" w:space="0" w:color="BFBFBF"/>
            </w:tcBorders>
            <w:shd w:val="clear" w:color="auto" w:fill="auto"/>
          </w:tcPr>
          <w:p w14:paraId="1C4F127E" w14:textId="77777777" w:rsidR="00F44A2B" w:rsidRDefault="00C82A42">
            <w:pPr>
              <w:pStyle w:val="Corpotesto"/>
              <w:suppressAutoHyphens w:val="0"/>
              <w:spacing w:after="0"/>
              <w:contextualSpacing/>
              <w:jc w:val="both"/>
            </w:pPr>
            <w:r>
              <w:rPr>
                <w:sz w:val="20"/>
                <w:szCs w:val="20"/>
              </w:rPr>
              <w:t>Unità immobiliare sita Indirizzo (Comune, CAP, Provincia, Via e n° civico):</w:t>
            </w:r>
          </w:p>
          <w:p w14:paraId="20853F19" w14:textId="77777777" w:rsidR="00F44A2B" w:rsidRDefault="00F44A2B">
            <w:pPr>
              <w:pStyle w:val="Corpotesto"/>
              <w:suppressAutoHyphens w:val="0"/>
              <w:spacing w:after="0"/>
              <w:contextualSpacing/>
              <w:jc w:val="both"/>
              <w:rPr>
                <w:sz w:val="20"/>
                <w:szCs w:val="20"/>
              </w:rPr>
            </w:pPr>
          </w:p>
        </w:tc>
      </w:tr>
      <w:tr w:rsidR="00F44A2B" w14:paraId="459B1DC5" w14:textId="77777777">
        <w:tc>
          <w:tcPr>
            <w:tcW w:w="9631" w:type="dxa"/>
            <w:tcBorders>
              <w:left w:val="single" w:sz="4" w:space="0" w:color="BFBFBF"/>
              <w:bottom w:val="single" w:sz="4" w:space="0" w:color="BFBFBF"/>
              <w:right w:val="single" w:sz="4" w:space="0" w:color="BFBFBF"/>
            </w:tcBorders>
            <w:shd w:val="clear" w:color="auto" w:fill="auto"/>
          </w:tcPr>
          <w:p w14:paraId="4A1221A8" w14:textId="77777777" w:rsidR="00F44A2B" w:rsidRDefault="00C82A42">
            <w:pPr>
              <w:pStyle w:val="Corpotesto"/>
              <w:suppressAutoHyphens w:val="0"/>
              <w:spacing w:after="0"/>
              <w:contextualSpacing/>
              <w:jc w:val="both"/>
            </w:pPr>
            <w:r>
              <w:rPr>
                <w:sz w:val="20"/>
                <w:szCs w:val="20"/>
              </w:rPr>
              <w:t>Dati catastali unità immobiliare</w:t>
            </w:r>
          </w:p>
          <w:p w14:paraId="34A1FE07" w14:textId="77777777" w:rsidR="00F44A2B" w:rsidRDefault="00F44A2B">
            <w:pPr>
              <w:pStyle w:val="Corpotesto"/>
              <w:suppressAutoHyphens w:val="0"/>
              <w:spacing w:after="0"/>
              <w:contextualSpacing/>
              <w:jc w:val="both"/>
              <w:rPr>
                <w:sz w:val="20"/>
                <w:szCs w:val="20"/>
              </w:rPr>
            </w:pPr>
          </w:p>
        </w:tc>
      </w:tr>
    </w:tbl>
    <w:p w14:paraId="6AD1F67D" w14:textId="3DBE863B" w:rsidR="00F44A2B" w:rsidRPr="001D29EC" w:rsidRDefault="00C82A42">
      <w:pPr>
        <w:pStyle w:val="Corpotesto"/>
        <w:numPr>
          <w:ilvl w:val="0"/>
          <w:numId w:val="5"/>
        </w:numPr>
        <w:suppressAutoHyphens w:val="0"/>
        <w:spacing w:after="0"/>
        <w:contextualSpacing/>
        <w:jc w:val="both"/>
      </w:pPr>
      <w:r>
        <w:rPr>
          <w:sz w:val="20"/>
          <w:szCs w:val="20"/>
        </w:rPr>
        <w:t xml:space="preserve">il comune ove è situato l’immobile rientra tra quelli per i quali è previsto dall’art. 119 del </w:t>
      </w:r>
      <w:proofErr w:type="spellStart"/>
      <w:r>
        <w:rPr>
          <w:sz w:val="20"/>
          <w:szCs w:val="20"/>
        </w:rPr>
        <w:t>d.l.</w:t>
      </w:r>
      <w:proofErr w:type="spellEnd"/>
      <w:r>
        <w:rPr>
          <w:sz w:val="20"/>
          <w:szCs w:val="20"/>
        </w:rPr>
        <w:t xml:space="preserve"> 34/2020 convertito con l. n. 77/2020 </w:t>
      </w:r>
      <w:proofErr w:type="spellStart"/>
      <w:r>
        <w:rPr>
          <w:sz w:val="20"/>
          <w:szCs w:val="20"/>
        </w:rPr>
        <w:t>ssmm</w:t>
      </w:r>
      <w:proofErr w:type="spellEnd"/>
      <w:r>
        <w:rPr>
          <w:sz w:val="20"/>
          <w:szCs w:val="20"/>
        </w:rPr>
        <w:t xml:space="preserve"> (di seguito </w:t>
      </w:r>
      <w:proofErr w:type="spellStart"/>
      <w:r>
        <w:rPr>
          <w:sz w:val="20"/>
          <w:szCs w:val="20"/>
        </w:rPr>
        <w:t>d.l.</w:t>
      </w:r>
      <w:proofErr w:type="spellEnd"/>
      <w:r>
        <w:rPr>
          <w:sz w:val="20"/>
          <w:szCs w:val="20"/>
        </w:rPr>
        <w:t xml:space="preserve"> Rilancio) il c.d. Superbonus rafforzato; per Superbonu</w:t>
      </w:r>
      <w:r w:rsidR="0015000C">
        <w:rPr>
          <w:sz w:val="20"/>
          <w:szCs w:val="20"/>
        </w:rPr>
        <w:t>s</w:t>
      </w:r>
      <w:r>
        <w:rPr>
          <w:sz w:val="20"/>
          <w:szCs w:val="20"/>
        </w:rPr>
        <w:t xml:space="preserve"> Rafforzato si intende </w:t>
      </w:r>
      <w:r w:rsidRPr="001D29EC">
        <w:rPr>
          <w:sz w:val="20"/>
          <w:szCs w:val="20"/>
        </w:rPr>
        <w:t xml:space="preserve">quanto </w:t>
      </w:r>
      <w:r w:rsidRPr="001D29EC">
        <w:rPr>
          <w:color w:val="auto"/>
          <w:sz w:val="20"/>
          <w:szCs w:val="20"/>
        </w:rPr>
        <w:t xml:space="preserve">previsto </w:t>
      </w:r>
      <w:r w:rsidR="0015000C" w:rsidRPr="001D29EC">
        <w:rPr>
          <w:color w:val="auto"/>
          <w:sz w:val="20"/>
          <w:szCs w:val="20"/>
        </w:rPr>
        <w:t>al comma 4-ter dal medesi</w:t>
      </w:r>
      <w:r w:rsidRPr="001D29EC">
        <w:rPr>
          <w:color w:val="auto"/>
          <w:sz w:val="20"/>
          <w:szCs w:val="20"/>
        </w:rPr>
        <w:t xml:space="preserve">mo </w:t>
      </w:r>
      <w:r w:rsidRPr="001D29EC">
        <w:rPr>
          <w:sz w:val="20"/>
          <w:szCs w:val="20"/>
        </w:rPr>
        <w:t xml:space="preserve">art. 119 del </w:t>
      </w:r>
      <w:proofErr w:type="spellStart"/>
      <w:r w:rsidRPr="001D29EC">
        <w:rPr>
          <w:sz w:val="20"/>
          <w:szCs w:val="20"/>
        </w:rPr>
        <w:t>d.l.</w:t>
      </w:r>
      <w:proofErr w:type="spellEnd"/>
      <w:r w:rsidRPr="001D29EC">
        <w:rPr>
          <w:sz w:val="20"/>
          <w:szCs w:val="20"/>
        </w:rPr>
        <w:t xml:space="preserve"> 34/2020 ss.mm.;</w:t>
      </w:r>
    </w:p>
    <w:p w14:paraId="13EA1725" w14:textId="7DB7ED16" w:rsidR="00F44A2B" w:rsidRPr="001D29EC" w:rsidRDefault="00C82A42">
      <w:pPr>
        <w:pStyle w:val="Corpotesto"/>
        <w:numPr>
          <w:ilvl w:val="0"/>
          <w:numId w:val="5"/>
        </w:numPr>
        <w:suppressAutoHyphens w:val="0"/>
        <w:spacing w:after="0"/>
        <w:contextualSpacing/>
        <w:jc w:val="both"/>
      </w:pPr>
      <w:r w:rsidRPr="001D29EC">
        <w:rPr>
          <w:sz w:val="20"/>
          <w:szCs w:val="20"/>
        </w:rPr>
        <w:t>l’immobile è stato dichiarato inagibile co</w:t>
      </w:r>
      <w:r w:rsidR="001D29EC" w:rsidRPr="001D29EC">
        <w:rPr>
          <w:sz w:val="20"/>
          <w:szCs w:val="20"/>
        </w:rPr>
        <w:t>me da dichiarazione allegata.</w:t>
      </w:r>
    </w:p>
    <w:p w14:paraId="16869221" w14:textId="0836262C" w:rsidR="00F44A2B" w:rsidRDefault="00C82A42">
      <w:pPr>
        <w:pStyle w:val="Corpotesto"/>
        <w:numPr>
          <w:ilvl w:val="0"/>
          <w:numId w:val="5"/>
        </w:numPr>
        <w:suppressAutoHyphens w:val="0"/>
        <w:spacing w:after="0"/>
        <w:contextualSpacing/>
        <w:jc w:val="both"/>
      </w:pPr>
      <w:r w:rsidRPr="00614F2D">
        <w:rPr>
          <w:sz w:val="20"/>
          <w:szCs w:val="20"/>
        </w:rPr>
        <w:lastRenderedPageBreak/>
        <w:t>il COMMITTENTE</w:t>
      </w:r>
      <w:r w:rsidR="00F3520A" w:rsidRPr="00614F2D">
        <w:rPr>
          <w:sz w:val="20"/>
          <w:szCs w:val="20"/>
        </w:rPr>
        <w:t>, con delibera assembleare quivi allegata, ha deliberato di voler</w:t>
      </w:r>
      <w:r w:rsidRPr="00614F2D">
        <w:rPr>
          <w:sz w:val="20"/>
          <w:szCs w:val="20"/>
        </w:rPr>
        <w:t xml:space="preserve"> ristrutturare gli immobili come da </w:t>
      </w:r>
      <w:r w:rsidRPr="001D29EC">
        <w:rPr>
          <w:sz w:val="20"/>
          <w:szCs w:val="20"/>
        </w:rPr>
        <w:t xml:space="preserve">disegno/progetto allegato sub </w:t>
      </w:r>
      <w:r w:rsidR="008A208C">
        <w:rPr>
          <w:sz w:val="20"/>
          <w:szCs w:val="20"/>
        </w:rPr>
        <w:t>2</w:t>
      </w:r>
      <w:r w:rsidRPr="001D29EC">
        <w:rPr>
          <w:sz w:val="20"/>
          <w:szCs w:val="20"/>
        </w:rPr>
        <w:t>) con l’intento di usu</w:t>
      </w:r>
      <w:r>
        <w:rPr>
          <w:sz w:val="20"/>
          <w:szCs w:val="20"/>
        </w:rPr>
        <w:t>fruire, per quanto gli sia possibile, i benefici fiscali di cui al S</w:t>
      </w:r>
      <w:r w:rsidR="00AC4091">
        <w:rPr>
          <w:sz w:val="20"/>
          <w:szCs w:val="20"/>
        </w:rPr>
        <w:t>u</w:t>
      </w:r>
      <w:r>
        <w:rPr>
          <w:sz w:val="20"/>
          <w:szCs w:val="20"/>
        </w:rPr>
        <w:t xml:space="preserve">perbonus rafforzato, includendo anche interventi che siano utili a portare l’immobile ai massimi livelli di efficienza energetica e sicurezza sismica a condizione di rimanere entro i limiti dei massimali previsti dalla normativa tempo per tempo vigente (allegato </w:t>
      </w:r>
      <w:r w:rsidR="008A208C">
        <w:rPr>
          <w:sz w:val="20"/>
          <w:szCs w:val="20"/>
        </w:rPr>
        <w:t>4</w:t>
      </w:r>
      <w:r>
        <w:rPr>
          <w:sz w:val="20"/>
          <w:szCs w:val="20"/>
        </w:rPr>
        <w:t>) con rinuncia al contributo statale per la ricostruzione o riparazione degli edifici danneggiati dal sisma;</w:t>
      </w:r>
    </w:p>
    <w:p w14:paraId="43A0AB7E" w14:textId="3A97B5C5" w:rsidR="00F44A2B" w:rsidRDefault="00C82A42">
      <w:pPr>
        <w:pStyle w:val="Corpotesto"/>
        <w:numPr>
          <w:ilvl w:val="0"/>
          <w:numId w:val="5"/>
        </w:numPr>
        <w:suppressAutoHyphens w:val="0"/>
        <w:spacing w:after="0"/>
        <w:contextualSpacing/>
        <w:jc w:val="both"/>
      </w:pPr>
      <w:r>
        <w:rPr>
          <w:sz w:val="20"/>
          <w:szCs w:val="20"/>
        </w:rPr>
        <w:t>l’IMPRESA opera nel settore edilizio della riqualificazione</w:t>
      </w:r>
      <w:r w:rsidR="00E325AF">
        <w:rPr>
          <w:sz w:val="20"/>
          <w:szCs w:val="20"/>
        </w:rPr>
        <w:t xml:space="preserve"> sismica ed</w:t>
      </w:r>
      <w:r>
        <w:rPr>
          <w:sz w:val="20"/>
          <w:szCs w:val="20"/>
        </w:rPr>
        <w:t xml:space="preserve"> energetica</w:t>
      </w:r>
      <w:r w:rsidR="0015000C">
        <w:rPr>
          <w:sz w:val="20"/>
          <w:szCs w:val="20"/>
        </w:rPr>
        <w:t>,</w:t>
      </w:r>
      <w:r>
        <w:rPr>
          <w:sz w:val="20"/>
          <w:szCs w:val="20"/>
        </w:rPr>
        <w:t xml:space="preserve"> dell’impiantistica elettrica e termoidraulica realizzando opere per le quali l’art. 121 del </w:t>
      </w:r>
      <w:proofErr w:type="spellStart"/>
      <w:r>
        <w:rPr>
          <w:sz w:val="20"/>
          <w:szCs w:val="20"/>
        </w:rPr>
        <w:t>d.l.</w:t>
      </w:r>
      <w:proofErr w:type="spellEnd"/>
      <w:r>
        <w:rPr>
          <w:sz w:val="20"/>
          <w:szCs w:val="20"/>
        </w:rPr>
        <w:t xml:space="preserve"> Rilancio ha previsto lo sconto in fattura;</w:t>
      </w:r>
    </w:p>
    <w:p w14:paraId="05DFE0C3" w14:textId="77777777" w:rsidR="00F44A2B" w:rsidRDefault="00C82A42">
      <w:pPr>
        <w:pStyle w:val="Corpotesto"/>
        <w:numPr>
          <w:ilvl w:val="0"/>
          <w:numId w:val="5"/>
        </w:numPr>
        <w:suppressAutoHyphens w:val="0"/>
        <w:spacing w:after="0"/>
        <w:contextualSpacing/>
        <w:jc w:val="both"/>
      </w:pPr>
      <w:r>
        <w:rPr>
          <w:sz w:val="20"/>
          <w:szCs w:val="20"/>
        </w:rPr>
        <w:t>l’IMPRESA ha capacità tecniche e finanziarie tali da potere portare a termine quanto contenuto nel presente contratto</w:t>
      </w:r>
      <w:r>
        <w:rPr>
          <w:color w:val="C9211E"/>
          <w:sz w:val="20"/>
          <w:szCs w:val="20"/>
        </w:rPr>
        <w:t xml:space="preserve"> </w:t>
      </w:r>
      <w:r>
        <w:rPr>
          <w:sz w:val="20"/>
          <w:szCs w:val="20"/>
        </w:rPr>
        <w:t>entro il 31/12/2025;</w:t>
      </w:r>
    </w:p>
    <w:p w14:paraId="78BE4019" w14:textId="77777777" w:rsidR="00F44A2B" w:rsidRDefault="00C82A42">
      <w:pPr>
        <w:pStyle w:val="Corpotesto"/>
        <w:numPr>
          <w:ilvl w:val="0"/>
          <w:numId w:val="5"/>
        </w:numPr>
        <w:suppressAutoHyphens w:val="0"/>
        <w:spacing w:after="0"/>
        <w:contextualSpacing/>
        <w:jc w:val="both"/>
      </w:pPr>
      <w:r>
        <w:rPr>
          <w:sz w:val="20"/>
          <w:szCs w:val="20"/>
        </w:rPr>
        <w:t>entrambe le parti hanno interesse alla conclusione del presente contratto sulla base della normativa fiscale vigente, con particolare riferimento allo sconto in fattura, alla cedibilità ed utilizzabilità del credito fiscale prevista alla data di sottoscrizione;</w:t>
      </w:r>
    </w:p>
    <w:p w14:paraId="35AE062E" w14:textId="4CEB5A73" w:rsidR="00F44A2B" w:rsidRDefault="00C82A42">
      <w:pPr>
        <w:pStyle w:val="Corpotesto"/>
        <w:numPr>
          <w:ilvl w:val="0"/>
          <w:numId w:val="5"/>
        </w:numPr>
        <w:suppressAutoHyphens w:val="0"/>
        <w:spacing w:after="0"/>
        <w:contextualSpacing/>
        <w:jc w:val="both"/>
      </w:pPr>
      <w:r>
        <w:rPr>
          <w:sz w:val="20"/>
          <w:szCs w:val="20"/>
        </w:rPr>
        <w:t>le parti intendono subordinare l’efficacia del contratto alla previa verifica d</w:t>
      </w:r>
      <w:r w:rsidRPr="0015000C">
        <w:rPr>
          <w:color w:val="auto"/>
          <w:sz w:val="20"/>
          <w:szCs w:val="20"/>
        </w:rPr>
        <w:t xml:space="preserve">a parte della società </w:t>
      </w:r>
      <w:r w:rsidR="002B13F1">
        <w:rPr>
          <w:color w:val="auto"/>
          <w:sz w:val="20"/>
          <w:szCs w:val="20"/>
        </w:rPr>
        <w:t>di revisione</w:t>
      </w:r>
      <w:r w:rsidR="00676FC1">
        <w:rPr>
          <w:color w:val="auto"/>
          <w:sz w:val="20"/>
          <w:szCs w:val="20"/>
        </w:rPr>
        <w:t>, o professionista abilitato,</w:t>
      </w:r>
      <w:r w:rsidR="0015000C" w:rsidRPr="0015000C">
        <w:rPr>
          <w:color w:val="auto"/>
          <w:sz w:val="20"/>
          <w:szCs w:val="20"/>
        </w:rPr>
        <w:t xml:space="preserve"> individuat</w:t>
      </w:r>
      <w:r w:rsidR="00676FC1">
        <w:rPr>
          <w:color w:val="auto"/>
          <w:sz w:val="20"/>
          <w:szCs w:val="20"/>
        </w:rPr>
        <w:t>i</w:t>
      </w:r>
      <w:r w:rsidR="0015000C" w:rsidRPr="0015000C">
        <w:rPr>
          <w:color w:val="auto"/>
          <w:sz w:val="20"/>
          <w:szCs w:val="20"/>
        </w:rPr>
        <w:t xml:space="preserve"> dall’IMPRESA e</w:t>
      </w:r>
      <w:r w:rsidR="0015000C">
        <w:rPr>
          <w:color w:val="auto"/>
          <w:sz w:val="20"/>
          <w:szCs w:val="20"/>
        </w:rPr>
        <w:t xml:space="preserve"> che i</w:t>
      </w:r>
      <w:r w:rsidR="0015000C" w:rsidRPr="0015000C">
        <w:rPr>
          <w:color w:val="auto"/>
          <w:sz w:val="20"/>
          <w:szCs w:val="20"/>
        </w:rPr>
        <w:t>l COMMITTENTE</w:t>
      </w:r>
      <w:r w:rsidR="0015000C">
        <w:rPr>
          <w:color w:val="auto"/>
          <w:sz w:val="20"/>
          <w:szCs w:val="20"/>
        </w:rPr>
        <w:t xml:space="preserve"> accetta</w:t>
      </w:r>
      <w:r w:rsidR="0015000C" w:rsidRPr="0015000C">
        <w:rPr>
          <w:color w:val="auto"/>
          <w:sz w:val="20"/>
          <w:szCs w:val="20"/>
        </w:rPr>
        <w:t xml:space="preserve">, </w:t>
      </w:r>
      <w:r>
        <w:rPr>
          <w:sz w:val="20"/>
          <w:szCs w:val="20"/>
        </w:rPr>
        <w:t>dei requisiti necessari affinché gli interventi da eseguirsi abbiano i requisiti per beneficiare delle agevolazioni fiscali previste dal Superbonus Rafforzato;</w:t>
      </w:r>
    </w:p>
    <w:p w14:paraId="702FD95E" w14:textId="77777777" w:rsidR="00F44A2B" w:rsidRDefault="00C82A42">
      <w:pPr>
        <w:pStyle w:val="Corpotesto"/>
        <w:suppressAutoHyphens w:val="0"/>
        <w:spacing w:after="0"/>
        <w:contextualSpacing/>
        <w:jc w:val="both"/>
      </w:pPr>
      <w:r>
        <w:rPr>
          <w:sz w:val="20"/>
          <w:szCs w:val="20"/>
        </w:rPr>
        <w:t>tutto ciò premesso,</w:t>
      </w:r>
    </w:p>
    <w:p w14:paraId="76B2D000" w14:textId="77777777" w:rsidR="00F44A2B" w:rsidRDefault="00C82A42">
      <w:pPr>
        <w:pStyle w:val="Corpotesto"/>
        <w:suppressAutoHyphens w:val="0"/>
        <w:spacing w:after="0"/>
        <w:contextualSpacing/>
        <w:jc w:val="center"/>
      </w:pPr>
      <w:r>
        <w:rPr>
          <w:sz w:val="20"/>
          <w:szCs w:val="20"/>
        </w:rPr>
        <w:t>SI CONVIENE E STIPULA QUANTO SEGUE.</w:t>
      </w:r>
    </w:p>
    <w:p w14:paraId="44E27CB9" w14:textId="77777777" w:rsidR="00F44A2B" w:rsidRDefault="00C82A42">
      <w:pPr>
        <w:pStyle w:val="Corpotesto"/>
        <w:numPr>
          <w:ilvl w:val="0"/>
          <w:numId w:val="1"/>
        </w:numPr>
        <w:suppressAutoHyphens w:val="0"/>
        <w:spacing w:after="0"/>
        <w:contextualSpacing/>
        <w:jc w:val="both"/>
      </w:pPr>
      <w:r>
        <w:rPr>
          <w:b/>
          <w:sz w:val="20"/>
          <w:szCs w:val="20"/>
        </w:rPr>
        <w:t>ESSENZIALITA’ DELLA PREMESSA.</w:t>
      </w:r>
    </w:p>
    <w:p w14:paraId="3FD78E43" w14:textId="77777777" w:rsidR="00F44A2B" w:rsidRDefault="00C82A42">
      <w:pPr>
        <w:pStyle w:val="Corpotesto"/>
        <w:suppressAutoHyphens w:val="0"/>
        <w:spacing w:after="0"/>
        <w:contextualSpacing/>
        <w:jc w:val="both"/>
      </w:pPr>
      <w:r>
        <w:rPr>
          <w:sz w:val="20"/>
          <w:szCs w:val="20"/>
        </w:rPr>
        <w:t>La premessa e gli allegati sono parte integrante e sostanziale del presente contratto, ogni modifica dovrà risultare da apposita scrittura sottoscritta dalle parti.</w:t>
      </w:r>
    </w:p>
    <w:p w14:paraId="4B797E00" w14:textId="77777777" w:rsidR="00F44A2B" w:rsidRDefault="00C82A42">
      <w:pPr>
        <w:pStyle w:val="Corpotesto"/>
        <w:suppressAutoHyphens w:val="0"/>
        <w:spacing w:after="0"/>
        <w:contextualSpacing/>
        <w:jc w:val="both"/>
        <w:rPr>
          <w:sz w:val="20"/>
          <w:szCs w:val="20"/>
        </w:rPr>
      </w:pPr>
      <w:r>
        <w:rPr>
          <w:sz w:val="20"/>
          <w:szCs w:val="20"/>
        </w:rPr>
        <w:t>Gli allegati al contratto sono:</w:t>
      </w:r>
    </w:p>
    <w:p w14:paraId="4FA2AA30"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 xml:space="preserve">1) Scheda </w:t>
      </w:r>
      <w:proofErr w:type="spellStart"/>
      <w:r w:rsidRPr="0015000C">
        <w:rPr>
          <w:sz w:val="20"/>
          <w:szCs w:val="20"/>
        </w:rPr>
        <w:t>AeDES</w:t>
      </w:r>
      <w:proofErr w:type="spellEnd"/>
      <w:r w:rsidRPr="0015000C">
        <w:rPr>
          <w:sz w:val="20"/>
          <w:szCs w:val="20"/>
        </w:rPr>
        <w:t xml:space="preserve"> e/o Ordinanza di inagibilità;</w:t>
      </w:r>
    </w:p>
    <w:p w14:paraId="2E67C975"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2) disegno/progetto;</w:t>
      </w:r>
    </w:p>
    <w:p w14:paraId="5EA8550F"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3) Visura catastale e/o DOCFA;</w:t>
      </w:r>
    </w:p>
    <w:p w14:paraId="7AD40C31" w14:textId="120346C7" w:rsidR="0015000C" w:rsidRPr="0015000C" w:rsidRDefault="0015000C" w:rsidP="0015000C">
      <w:pPr>
        <w:pStyle w:val="Corpotesto"/>
        <w:suppressAutoHyphens w:val="0"/>
        <w:spacing w:after="0"/>
        <w:contextualSpacing/>
        <w:jc w:val="both"/>
        <w:rPr>
          <w:sz w:val="20"/>
          <w:szCs w:val="20"/>
        </w:rPr>
      </w:pPr>
      <w:r w:rsidRPr="0015000C">
        <w:rPr>
          <w:sz w:val="20"/>
          <w:szCs w:val="20"/>
        </w:rPr>
        <w:t>4) Tabella dei massimali ammissibili al Superbonus rafforzato;</w:t>
      </w:r>
    </w:p>
    <w:p w14:paraId="33E4BBA6" w14:textId="2F1AAF61" w:rsidR="0015000C" w:rsidRPr="0015000C" w:rsidRDefault="0015000C" w:rsidP="0015000C">
      <w:pPr>
        <w:pStyle w:val="Corpotesto"/>
        <w:suppressAutoHyphens w:val="0"/>
        <w:spacing w:after="0"/>
        <w:contextualSpacing/>
        <w:jc w:val="both"/>
        <w:rPr>
          <w:sz w:val="20"/>
          <w:szCs w:val="20"/>
        </w:rPr>
      </w:pPr>
      <w:r w:rsidRPr="0015000C">
        <w:rPr>
          <w:sz w:val="20"/>
          <w:szCs w:val="20"/>
        </w:rPr>
        <w:t>5) Capitolato descrittivo delle opere e della consistenza delle opere;</w:t>
      </w:r>
    </w:p>
    <w:p w14:paraId="19660A97" w14:textId="77777777" w:rsidR="00C25104" w:rsidRPr="00C25104" w:rsidRDefault="0015000C" w:rsidP="0015000C">
      <w:pPr>
        <w:pStyle w:val="Corpotesto"/>
        <w:suppressAutoHyphens w:val="0"/>
        <w:spacing w:after="0"/>
        <w:contextualSpacing/>
        <w:jc w:val="both"/>
        <w:rPr>
          <w:color w:val="auto"/>
          <w:sz w:val="20"/>
          <w:szCs w:val="20"/>
        </w:rPr>
      </w:pPr>
      <w:r w:rsidRPr="0015000C">
        <w:rPr>
          <w:sz w:val="20"/>
          <w:szCs w:val="20"/>
        </w:rPr>
        <w:t>6) Check list dei docu</w:t>
      </w:r>
      <w:r w:rsidRPr="00C25104">
        <w:rPr>
          <w:color w:val="auto"/>
          <w:sz w:val="20"/>
          <w:szCs w:val="20"/>
        </w:rPr>
        <w:t>menti da produrre a cura del COMMITTENTE</w:t>
      </w:r>
      <w:r w:rsidR="00C25104" w:rsidRPr="00C25104">
        <w:rPr>
          <w:color w:val="auto"/>
          <w:sz w:val="20"/>
          <w:szCs w:val="20"/>
        </w:rPr>
        <w:t>;</w:t>
      </w:r>
    </w:p>
    <w:p w14:paraId="0F6B0A74" w14:textId="2FBC0CD3" w:rsidR="00F3520A" w:rsidRDefault="00C25104" w:rsidP="0015000C">
      <w:pPr>
        <w:pStyle w:val="Corpotesto"/>
        <w:suppressAutoHyphens w:val="0"/>
        <w:spacing w:after="0"/>
        <w:contextualSpacing/>
        <w:jc w:val="both"/>
        <w:rPr>
          <w:color w:val="auto"/>
          <w:sz w:val="20"/>
          <w:szCs w:val="20"/>
        </w:rPr>
      </w:pPr>
      <w:bookmarkStart w:id="0" w:name="_Hlk181097950"/>
      <w:r w:rsidRPr="00C25104">
        <w:rPr>
          <w:color w:val="auto"/>
          <w:sz w:val="20"/>
          <w:szCs w:val="20"/>
        </w:rPr>
        <w:t xml:space="preserve">7) </w:t>
      </w:r>
      <w:r w:rsidR="00875876">
        <w:rPr>
          <w:color w:val="auto"/>
          <w:sz w:val="20"/>
          <w:szCs w:val="20"/>
        </w:rPr>
        <w:t xml:space="preserve">Modello di </w:t>
      </w:r>
      <w:r w:rsidRPr="00C25104">
        <w:rPr>
          <w:color w:val="auto"/>
          <w:sz w:val="20"/>
          <w:szCs w:val="20"/>
        </w:rPr>
        <w:t>Studio di Fattibilità</w:t>
      </w:r>
      <w:r w:rsidR="00F3520A">
        <w:rPr>
          <w:color w:val="auto"/>
          <w:sz w:val="20"/>
          <w:szCs w:val="20"/>
        </w:rPr>
        <w:t>;</w:t>
      </w:r>
    </w:p>
    <w:p w14:paraId="471F12FF" w14:textId="7B49D350" w:rsidR="002B13F1" w:rsidRPr="00614F2D" w:rsidRDefault="00F3520A" w:rsidP="0015000C">
      <w:pPr>
        <w:pStyle w:val="Corpotesto"/>
        <w:suppressAutoHyphens w:val="0"/>
        <w:spacing w:after="0"/>
        <w:contextualSpacing/>
        <w:jc w:val="both"/>
        <w:rPr>
          <w:color w:val="auto"/>
          <w:sz w:val="20"/>
          <w:szCs w:val="20"/>
        </w:rPr>
      </w:pPr>
      <w:r w:rsidRPr="00614F2D">
        <w:rPr>
          <w:color w:val="auto"/>
          <w:sz w:val="20"/>
          <w:szCs w:val="20"/>
        </w:rPr>
        <w:t xml:space="preserve">8) </w:t>
      </w:r>
      <w:r w:rsidR="007F1904">
        <w:rPr>
          <w:color w:val="auto"/>
          <w:sz w:val="20"/>
          <w:szCs w:val="20"/>
        </w:rPr>
        <w:t>Copia del</w:t>
      </w:r>
      <w:r w:rsidR="00533672">
        <w:rPr>
          <w:color w:val="auto"/>
          <w:sz w:val="20"/>
          <w:szCs w:val="20"/>
        </w:rPr>
        <w:t>lo Statuto e del</w:t>
      </w:r>
      <w:r w:rsidR="007F1904">
        <w:rPr>
          <w:color w:val="auto"/>
          <w:sz w:val="20"/>
          <w:szCs w:val="20"/>
        </w:rPr>
        <w:t xml:space="preserve"> </w:t>
      </w:r>
      <w:r w:rsidRPr="00614F2D">
        <w:rPr>
          <w:color w:val="auto"/>
          <w:sz w:val="20"/>
          <w:szCs w:val="20"/>
        </w:rPr>
        <w:t>Verbale Assembleare</w:t>
      </w:r>
      <w:r w:rsidR="00533672">
        <w:rPr>
          <w:color w:val="auto"/>
          <w:sz w:val="20"/>
          <w:szCs w:val="20"/>
        </w:rPr>
        <w:t xml:space="preserve"> del Consorzio Aggregato per i</w:t>
      </w:r>
      <w:r w:rsidR="007F1904">
        <w:rPr>
          <w:color w:val="auto"/>
          <w:sz w:val="20"/>
          <w:szCs w:val="20"/>
        </w:rPr>
        <w:t>l riconoscimento formale e</w:t>
      </w:r>
      <w:r w:rsidR="00533672">
        <w:rPr>
          <w:color w:val="auto"/>
          <w:sz w:val="20"/>
          <w:szCs w:val="20"/>
        </w:rPr>
        <w:t>d i</w:t>
      </w:r>
      <w:r w:rsidR="007F1904">
        <w:rPr>
          <w:color w:val="auto"/>
          <w:sz w:val="20"/>
          <w:szCs w:val="20"/>
        </w:rPr>
        <w:t>l Mandato al Presidente</w:t>
      </w:r>
      <w:r w:rsidR="00533672">
        <w:rPr>
          <w:color w:val="auto"/>
          <w:sz w:val="20"/>
          <w:szCs w:val="20"/>
        </w:rPr>
        <w:t>/legale rappresentante pro tempore</w:t>
      </w:r>
      <w:r w:rsidR="0060561E" w:rsidRPr="00614F2D">
        <w:rPr>
          <w:color w:val="auto"/>
          <w:sz w:val="20"/>
          <w:szCs w:val="20"/>
        </w:rPr>
        <w:t>.</w:t>
      </w:r>
    </w:p>
    <w:bookmarkEnd w:id="0"/>
    <w:p w14:paraId="182F2DD2" w14:textId="77777777" w:rsidR="00F44A2B" w:rsidRDefault="00C82A42">
      <w:pPr>
        <w:pStyle w:val="Corpotesto"/>
        <w:numPr>
          <w:ilvl w:val="0"/>
          <w:numId w:val="1"/>
        </w:numPr>
        <w:suppressAutoHyphens w:val="0"/>
        <w:spacing w:after="0"/>
        <w:contextualSpacing/>
        <w:jc w:val="both"/>
      </w:pPr>
      <w:r>
        <w:rPr>
          <w:b/>
          <w:bCs/>
          <w:sz w:val="20"/>
          <w:szCs w:val="20"/>
        </w:rPr>
        <w:t>OGGETTO DEL CONTRATTO</w:t>
      </w:r>
    </w:p>
    <w:p w14:paraId="64FD9E9D" w14:textId="7DE8BC23" w:rsidR="00F44A2B" w:rsidRDefault="00C82A42">
      <w:pPr>
        <w:pStyle w:val="Corpotesto"/>
        <w:suppressAutoHyphens w:val="0"/>
        <w:spacing w:after="0"/>
        <w:contextualSpacing/>
        <w:jc w:val="both"/>
      </w:pPr>
      <w:r>
        <w:rPr>
          <w:sz w:val="20"/>
          <w:szCs w:val="20"/>
        </w:rPr>
        <w:t xml:space="preserve">Il COMMITTENTE affida all’IMPRESA che accetta, l’incarico di provvedere alla ristrutturazione del corpo di fabbrica indicato in premessa come </w:t>
      </w:r>
      <w:r w:rsidR="0015000C">
        <w:rPr>
          <w:sz w:val="20"/>
          <w:szCs w:val="20"/>
        </w:rPr>
        <w:t xml:space="preserve">specificato negli allegati </w:t>
      </w:r>
      <w:r>
        <w:rPr>
          <w:sz w:val="20"/>
          <w:szCs w:val="20"/>
        </w:rPr>
        <w:t>al presente contratto</w:t>
      </w:r>
      <w:r w:rsidR="0015000C">
        <w:rPr>
          <w:sz w:val="20"/>
          <w:szCs w:val="20"/>
        </w:rPr>
        <w:t xml:space="preserve"> richiamati all’art. 1</w:t>
      </w:r>
      <w:r>
        <w:rPr>
          <w:sz w:val="20"/>
          <w:szCs w:val="20"/>
        </w:rPr>
        <w:t xml:space="preserve">. </w:t>
      </w:r>
    </w:p>
    <w:p w14:paraId="70BAD841" w14:textId="77777777" w:rsidR="00F44A2B" w:rsidRDefault="00C82A42">
      <w:pPr>
        <w:pStyle w:val="Corpotesto"/>
        <w:suppressAutoHyphens w:val="0"/>
        <w:spacing w:after="0"/>
        <w:contextualSpacing/>
        <w:jc w:val="both"/>
      </w:pPr>
      <w:r>
        <w:rPr>
          <w:sz w:val="20"/>
          <w:szCs w:val="20"/>
        </w:rPr>
        <w:t>L’oggetto del presente contratto si intende limitato all’ambito di applicazione del c.d. Superbonus rafforzato.</w:t>
      </w:r>
    </w:p>
    <w:p w14:paraId="4B07330B" w14:textId="05CE547C" w:rsidR="00F44A2B" w:rsidRDefault="00C82A42">
      <w:pPr>
        <w:pStyle w:val="Corpotesto"/>
        <w:suppressAutoHyphens w:val="0"/>
        <w:spacing w:after="0"/>
        <w:contextualSpacing/>
        <w:jc w:val="both"/>
        <w:rPr>
          <w:sz w:val="20"/>
          <w:szCs w:val="20"/>
        </w:rPr>
      </w:pPr>
      <w:r>
        <w:rPr>
          <w:sz w:val="20"/>
          <w:szCs w:val="20"/>
        </w:rPr>
        <w:t xml:space="preserve">Il visto di conformità, le asseverazioni, le relazioni e attestazioni relative alla valutazione in merito alle classi di efficienza energetica </w:t>
      </w:r>
      <w:r w:rsidR="00FB7E10">
        <w:rPr>
          <w:sz w:val="20"/>
          <w:szCs w:val="20"/>
        </w:rPr>
        <w:t xml:space="preserve">e di rischio sismico, </w:t>
      </w:r>
      <w:r>
        <w:rPr>
          <w:sz w:val="20"/>
          <w:szCs w:val="20"/>
        </w:rPr>
        <w:t>antecedenti e successive alla realizzazione dei lavori previsti dalla normativa vigente</w:t>
      </w:r>
      <w:r w:rsidR="00FB7E10">
        <w:rPr>
          <w:sz w:val="20"/>
          <w:szCs w:val="20"/>
        </w:rPr>
        <w:t>,</w:t>
      </w:r>
      <w:r>
        <w:rPr>
          <w:sz w:val="20"/>
          <w:szCs w:val="20"/>
        </w:rPr>
        <w:t xml:space="preserve"> saranno effettuati da professionisti abilitati proposti dall’IMPRESA a cui il COMMITTENTE conferirà apposito incarico.</w:t>
      </w:r>
    </w:p>
    <w:p w14:paraId="6E3E0988" w14:textId="77777777" w:rsidR="00F44A2B" w:rsidRDefault="00C82A42">
      <w:pPr>
        <w:pStyle w:val="Corpotesto"/>
        <w:numPr>
          <w:ilvl w:val="0"/>
          <w:numId w:val="1"/>
        </w:numPr>
        <w:suppressAutoHyphens w:val="0"/>
        <w:spacing w:after="0"/>
        <w:contextualSpacing/>
        <w:jc w:val="both"/>
      </w:pPr>
      <w:r>
        <w:rPr>
          <w:b/>
          <w:sz w:val="20"/>
          <w:szCs w:val="20"/>
        </w:rPr>
        <w:t>AFFIDAMENTO LAVORI</w:t>
      </w:r>
    </w:p>
    <w:p w14:paraId="5D008CC2" w14:textId="0342B842" w:rsidR="00F44A2B" w:rsidRDefault="00C82A42">
      <w:pPr>
        <w:pStyle w:val="Corpotesto"/>
        <w:suppressAutoHyphens w:val="0"/>
        <w:spacing w:after="0"/>
        <w:contextualSpacing/>
        <w:jc w:val="both"/>
      </w:pPr>
      <w:r>
        <w:rPr>
          <w:sz w:val="20"/>
          <w:szCs w:val="20"/>
        </w:rPr>
        <w:t>Il COMMITTENTE affida all’IMPRESA</w:t>
      </w:r>
      <w:r>
        <w:rPr>
          <w:b/>
          <w:sz w:val="20"/>
          <w:szCs w:val="20"/>
        </w:rPr>
        <w:t xml:space="preserve"> </w:t>
      </w:r>
      <w:r>
        <w:rPr>
          <w:sz w:val="20"/>
          <w:szCs w:val="20"/>
        </w:rPr>
        <w:t>che accetta, la realizzazione delle opere “chiavi in mano”</w:t>
      </w:r>
      <w:r w:rsidR="00AC4091">
        <w:rPr>
          <w:sz w:val="20"/>
          <w:szCs w:val="20"/>
        </w:rPr>
        <w:t>, come previsto negli articoli 1 e 2 del presente contratto,</w:t>
      </w:r>
      <w:r>
        <w:rPr>
          <w:sz w:val="20"/>
          <w:szCs w:val="20"/>
        </w:rPr>
        <w:t xml:space="preserve"> e saranno comprensive di ogni opera e/o fornitura necessaria a dare l’opera finita in ogni sua parte nel pieno rispetto di quanto previsto normativa</w:t>
      </w:r>
      <w:r w:rsidR="00AC4091">
        <w:rPr>
          <w:sz w:val="20"/>
          <w:szCs w:val="20"/>
        </w:rPr>
        <w:t>.</w:t>
      </w:r>
    </w:p>
    <w:p w14:paraId="7924CD1C" w14:textId="77777777" w:rsidR="00F44A2B" w:rsidRDefault="00C82A42">
      <w:pPr>
        <w:pStyle w:val="Corpotesto"/>
        <w:suppressAutoHyphens w:val="0"/>
        <w:spacing w:after="0"/>
        <w:contextualSpacing/>
        <w:jc w:val="both"/>
      </w:pPr>
      <w:r>
        <w:rPr>
          <w:sz w:val="20"/>
          <w:szCs w:val="20"/>
        </w:rPr>
        <w:t>Ai sensi del comma 43-bis dell’articolo 1 della legge 234/2021 e successive modifiche ed/od integrazioni, l’IMPRESA dichiara che per l’esecuzione dei lavori di cui all’allegato X del decreto legislativo n. 81 del 2008 - effettuati direttamente dall’IMPRESA - applica i contratti collettivi del settore edile, nazionale e territoriali, stipulati dalle associazioni datoriali e sindacali comparativamente più rappresentative sul piano nazionale ai sensi dell’articolo 51 del decreto legislativo 15 giugno 2015 n.81 e, precisamente, è applicato il CCNL edilizia-industria codice F012.</w:t>
      </w:r>
    </w:p>
    <w:p w14:paraId="13DD94D3" w14:textId="77777777" w:rsidR="00F44A2B" w:rsidRDefault="00C82A42">
      <w:pPr>
        <w:pStyle w:val="Corpotesto"/>
        <w:numPr>
          <w:ilvl w:val="0"/>
          <w:numId w:val="1"/>
        </w:numPr>
        <w:suppressAutoHyphens w:val="0"/>
        <w:spacing w:after="0"/>
        <w:contextualSpacing/>
        <w:jc w:val="both"/>
      </w:pPr>
      <w:r>
        <w:rPr>
          <w:b/>
          <w:sz w:val="20"/>
          <w:szCs w:val="20"/>
        </w:rPr>
        <w:t>SUBAPPALTO</w:t>
      </w:r>
    </w:p>
    <w:p w14:paraId="36A31AA0" w14:textId="77777777" w:rsidR="00F44A2B" w:rsidRDefault="00C82A42">
      <w:pPr>
        <w:pStyle w:val="Corpotesto"/>
        <w:suppressAutoHyphens w:val="0"/>
        <w:spacing w:after="0"/>
        <w:contextualSpacing/>
        <w:jc w:val="both"/>
      </w:pPr>
      <w:r>
        <w:rPr>
          <w:sz w:val="20"/>
          <w:szCs w:val="20"/>
        </w:rPr>
        <w:lastRenderedPageBreak/>
        <w:t>L’IMPRESA per l’esecuzione del presente contratto potrà avvalersi in tutto od in parte di SUBAPPALTATORI capaci e muniti delle indispensabili autorizzazioni e in regola ai fini dei contributi previdenziali, nonché di professionisti abilitati che dovranno rispettare nella redazione dei progetti tutti i parametri e prescrizioni previsti per il Superbonus rafforzato.</w:t>
      </w:r>
    </w:p>
    <w:p w14:paraId="2A4139E7" w14:textId="4A07FB5B" w:rsidR="00F44A2B" w:rsidRDefault="00C82A42">
      <w:pPr>
        <w:pStyle w:val="Corpotesto"/>
        <w:suppressAutoHyphens w:val="0"/>
        <w:spacing w:after="0"/>
        <w:contextualSpacing/>
        <w:jc w:val="both"/>
      </w:pPr>
      <w:r>
        <w:rPr>
          <w:sz w:val="20"/>
          <w:szCs w:val="20"/>
        </w:rPr>
        <w:t>Ai sensi del comma 43-bis dell’articolo 1 della legge 234/2021 e successive modifiche e/o integrazioni, l’IMPRESA dichiara che per i lavori di cui all’allegato X del decreto legislativo n. 81 del 2008 affidati a subappaltatori , questi applicano i contratti collettivi del settore edile, nazionale e territoriali, stipulati dalle associazioni datoriali e sindacali comparativamente più rappresentative sul piano nazionale ai sensi dell’articolo 51 del decreto legislativo 15 giugno 2015 n.81 e, precisamente, sono applicati il CCN</w:t>
      </w:r>
      <w:r w:rsidR="00332348">
        <w:rPr>
          <w:sz w:val="20"/>
          <w:szCs w:val="20"/>
        </w:rPr>
        <w:t>L</w:t>
      </w:r>
      <w:r>
        <w:rPr>
          <w:sz w:val="20"/>
          <w:szCs w:val="20"/>
        </w:rPr>
        <w:t xml:space="preserve"> codice F012 o F015 o F018.</w:t>
      </w:r>
    </w:p>
    <w:p w14:paraId="23571B3A" w14:textId="77777777" w:rsidR="00F44A2B" w:rsidRDefault="00C82A42">
      <w:pPr>
        <w:pStyle w:val="Corpotesto"/>
        <w:numPr>
          <w:ilvl w:val="0"/>
          <w:numId w:val="1"/>
        </w:numPr>
        <w:suppressAutoHyphens w:val="0"/>
        <w:spacing w:after="0"/>
        <w:contextualSpacing/>
        <w:jc w:val="both"/>
      </w:pPr>
      <w:r>
        <w:rPr>
          <w:b/>
          <w:sz w:val="20"/>
          <w:szCs w:val="20"/>
        </w:rPr>
        <w:t>CORRISPETTIVI</w:t>
      </w:r>
    </w:p>
    <w:p w14:paraId="6CD1ECA6" w14:textId="376564AB" w:rsidR="00875876" w:rsidRDefault="00875876" w:rsidP="00875876">
      <w:pPr>
        <w:pStyle w:val="Corpotesto"/>
        <w:suppressAutoHyphens w:val="0"/>
        <w:spacing w:after="0"/>
        <w:contextualSpacing/>
        <w:rPr>
          <w:sz w:val="20"/>
          <w:szCs w:val="20"/>
        </w:rPr>
      </w:pPr>
      <w:r w:rsidRPr="00875876">
        <w:rPr>
          <w:sz w:val="20"/>
          <w:szCs w:val="20"/>
        </w:rPr>
        <w:t>Ai fini del calcolo del corrispettivo le Parti convengono di fare riferimento allo Studio di Fattibilità che verrà acquisito</w:t>
      </w:r>
      <w:r>
        <w:rPr>
          <w:sz w:val="20"/>
          <w:szCs w:val="20"/>
        </w:rPr>
        <w:t xml:space="preserve"> </w:t>
      </w:r>
      <w:r w:rsidRPr="00875876">
        <w:rPr>
          <w:sz w:val="20"/>
          <w:szCs w:val="20"/>
        </w:rPr>
        <w:t>non appena completo e disponibile.</w:t>
      </w:r>
    </w:p>
    <w:p w14:paraId="53B320C7" w14:textId="04CAA2BD" w:rsidR="00F44A2B" w:rsidRDefault="00C82A42" w:rsidP="00C82A42">
      <w:pPr>
        <w:pStyle w:val="Corpotesto"/>
        <w:suppressAutoHyphens w:val="0"/>
        <w:spacing w:after="0"/>
        <w:contextualSpacing/>
        <w:jc w:val="both"/>
      </w:pPr>
      <w:r>
        <w:rPr>
          <w:sz w:val="20"/>
          <w:szCs w:val="20"/>
        </w:rPr>
        <w:t xml:space="preserve">Le parti convengono che il corrispettivo sia effettuato a corpo e sarà indicato nello studio di fattibilità che sarà sviluppato da soggetto all’uopo incaricato. </w:t>
      </w:r>
      <w:r w:rsidR="0015000C" w:rsidRPr="0015000C">
        <w:rPr>
          <w:sz w:val="20"/>
          <w:szCs w:val="20"/>
        </w:rPr>
        <w:t>Lo studio di fattibilità</w:t>
      </w:r>
      <w:r w:rsidR="0015000C">
        <w:rPr>
          <w:sz w:val="20"/>
          <w:szCs w:val="20"/>
        </w:rPr>
        <w:t xml:space="preserve"> rimane</w:t>
      </w:r>
      <w:r w:rsidR="0015000C" w:rsidRPr="0015000C">
        <w:rPr>
          <w:sz w:val="20"/>
          <w:szCs w:val="20"/>
        </w:rPr>
        <w:t xml:space="preserve"> a carico dell’appaltatore</w:t>
      </w:r>
      <w:r w:rsidR="0015000C">
        <w:rPr>
          <w:sz w:val="20"/>
          <w:szCs w:val="20"/>
        </w:rPr>
        <w:t xml:space="preserve"> allorquando venga realizzato il presente contratto</w:t>
      </w:r>
      <w:r w:rsidR="0015000C" w:rsidRPr="0015000C">
        <w:rPr>
          <w:sz w:val="20"/>
          <w:szCs w:val="20"/>
        </w:rPr>
        <w:t xml:space="preserve">; </w:t>
      </w:r>
      <w:r w:rsidR="0015000C">
        <w:rPr>
          <w:sz w:val="20"/>
          <w:szCs w:val="20"/>
        </w:rPr>
        <w:t xml:space="preserve">Il costo dello </w:t>
      </w:r>
      <w:r w:rsidR="0015000C" w:rsidRPr="0015000C">
        <w:rPr>
          <w:sz w:val="20"/>
          <w:szCs w:val="20"/>
        </w:rPr>
        <w:t>studio di fattibilità</w:t>
      </w:r>
      <w:r w:rsidR="0015000C">
        <w:rPr>
          <w:sz w:val="20"/>
          <w:szCs w:val="20"/>
        </w:rPr>
        <w:t xml:space="preserve"> è a carico del</w:t>
      </w:r>
      <w:r w:rsidR="0015000C" w:rsidRPr="0015000C">
        <w:rPr>
          <w:sz w:val="20"/>
          <w:szCs w:val="20"/>
        </w:rPr>
        <w:t xml:space="preserve"> committente se il contratto non viene realizzato per </w:t>
      </w:r>
      <w:r w:rsidR="00C25104">
        <w:rPr>
          <w:sz w:val="20"/>
          <w:szCs w:val="20"/>
        </w:rPr>
        <w:t xml:space="preserve">cause </w:t>
      </w:r>
      <w:r w:rsidR="0015000C" w:rsidRPr="0015000C">
        <w:rPr>
          <w:sz w:val="20"/>
          <w:szCs w:val="20"/>
        </w:rPr>
        <w:t>dipendenti dallo stesso committente</w:t>
      </w:r>
      <w:r w:rsidR="00C25104">
        <w:rPr>
          <w:sz w:val="20"/>
          <w:szCs w:val="20"/>
        </w:rPr>
        <w:t xml:space="preserve">. </w:t>
      </w:r>
      <w:r>
        <w:rPr>
          <w:sz w:val="20"/>
          <w:szCs w:val="20"/>
        </w:rPr>
        <w:t>Nello studio di fattibilità potranno già essere inserite delle varianti migliorative</w:t>
      </w:r>
      <w:r w:rsidR="00C25104">
        <w:rPr>
          <w:sz w:val="20"/>
          <w:szCs w:val="20"/>
        </w:rPr>
        <w:t>,</w:t>
      </w:r>
      <w:r>
        <w:rPr>
          <w:sz w:val="20"/>
          <w:szCs w:val="20"/>
        </w:rPr>
        <w:t xml:space="preserve"> </w:t>
      </w:r>
      <w:r w:rsidR="00C25104">
        <w:rPr>
          <w:sz w:val="20"/>
          <w:szCs w:val="20"/>
        </w:rPr>
        <w:t xml:space="preserve">rispetto al Capitolato di cui all’art. 1, </w:t>
      </w:r>
      <w:r>
        <w:rPr>
          <w:sz w:val="20"/>
          <w:szCs w:val="20"/>
        </w:rPr>
        <w:t>purché possano beneficiare dello sconto in fattura: in tal caso il costo delle varianti si intende incluso nel prezzo a corpo</w:t>
      </w:r>
      <w:r w:rsidR="000A0A74">
        <w:rPr>
          <w:sz w:val="20"/>
          <w:szCs w:val="20"/>
        </w:rPr>
        <w:t>.</w:t>
      </w:r>
    </w:p>
    <w:p w14:paraId="19FD5BF2" w14:textId="77B4C4C9" w:rsidR="00F44A2B" w:rsidRDefault="00C82A42">
      <w:pPr>
        <w:pStyle w:val="Corpotesto"/>
        <w:suppressAutoHyphens w:val="0"/>
        <w:spacing w:after="0"/>
        <w:contextualSpacing/>
        <w:jc w:val="both"/>
      </w:pPr>
      <w:r>
        <w:rPr>
          <w:sz w:val="20"/>
          <w:szCs w:val="20"/>
        </w:rPr>
        <w:t>In ogni caso il corrispettivo non potrà superare l’importo del</w:t>
      </w:r>
      <w:r w:rsidR="00503489">
        <w:rPr>
          <w:sz w:val="20"/>
          <w:szCs w:val="20"/>
        </w:rPr>
        <w:t xml:space="preserve">la somma dei </w:t>
      </w:r>
      <w:r>
        <w:rPr>
          <w:sz w:val="20"/>
          <w:szCs w:val="20"/>
        </w:rPr>
        <w:t>massimal</w:t>
      </w:r>
      <w:r w:rsidR="00503489">
        <w:rPr>
          <w:sz w:val="20"/>
          <w:szCs w:val="20"/>
        </w:rPr>
        <w:t xml:space="preserve">i ammissibili per ciascuna unità immobiliare nei limiti e nelle modalità previsto dall’art 119 D.L. Rilancio e </w:t>
      </w:r>
      <w:proofErr w:type="gramStart"/>
      <w:r w:rsidR="00503489">
        <w:rPr>
          <w:sz w:val="20"/>
          <w:szCs w:val="20"/>
        </w:rPr>
        <w:t>ss.mm.</w:t>
      </w:r>
      <w:r>
        <w:rPr>
          <w:sz w:val="20"/>
          <w:szCs w:val="20"/>
        </w:rPr>
        <w:t>.</w:t>
      </w:r>
      <w:proofErr w:type="gramEnd"/>
    </w:p>
    <w:p w14:paraId="27BD0ABD" w14:textId="77777777" w:rsidR="00F44A2B" w:rsidRDefault="00C82A42">
      <w:pPr>
        <w:pStyle w:val="Corpotesto"/>
        <w:suppressAutoHyphens w:val="0"/>
        <w:spacing w:after="0"/>
        <w:contextualSpacing/>
        <w:jc w:val="both"/>
      </w:pPr>
      <w:r>
        <w:rPr>
          <w:sz w:val="20"/>
          <w:szCs w:val="20"/>
        </w:rPr>
        <w:t>I termini di pagamento e fatturazione sono quelli di cui all’art. 6.</w:t>
      </w:r>
    </w:p>
    <w:p w14:paraId="1A51B480" w14:textId="7D857EDF" w:rsidR="00F44A2B" w:rsidRDefault="00C82A42">
      <w:pPr>
        <w:pStyle w:val="Corpotesto"/>
        <w:suppressAutoHyphens w:val="0"/>
        <w:spacing w:after="0"/>
        <w:contextualSpacing/>
        <w:jc w:val="both"/>
      </w:pPr>
      <w:r>
        <w:rPr>
          <w:sz w:val="20"/>
          <w:szCs w:val="20"/>
        </w:rPr>
        <w:t>I corrispettivi per le attività di cui all’art. 2 u</w:t>
      </w:r>
      <w:r w:rsidRPr="0053031D">
        <w:rPr>
          <w:sz w:val="20"/>
          <w:szCs w:val="20"/>
        </w:rPr>
        <w:t>ltimo comma del presente contratto saranno indicati dai professionisti all’uopo incaricati</w:t>
      </w:r>
      <w:r w:rsidR="00756F2D" w:rsidRPr="0053031D">
        <w:rPr>
          <w:sz w:val="20"/>
          <w:szCs w:val="20"/>
        </w:rPr>
        <w:t xml:space="preserve">, praticando il Prezzario </w:t>
      </w:r>
      <w:r w:rsidR="0053031D">
        <w:rPr>
          <w:sz w:val="20"/>
          <w:szCs w:val="20"/>
        </w:rPr>
        <w:t>D.E.I.</w:t>
      </w:r>
      <w:r w:rsidR="00756F2D" w:rsidRPr="0053031D">
        <w:rPr>
          <w:sz w:val="20"/>
          <w:szCs w:val="20"/>
        </w:rPr>
        <w:t xml:space="preserve"> te</w:t>
      </w:r>
      <w:r w:rsidR="0053031D" w:rsidRPr="0053031D">
        <w:rPr>
          <w:sz w:val="20"/>
          <w:szCs w:val="20"/>
        </w:rPr>
        <w:t>mpo per</w:t>
      </w:r>
      <w:r w:rsidR="00756F2D" w:rsidRPr="0053031D">
        <w:rPr>
          <w:sz w:val="20"/>
          <w:szCs w:val="20"/>
        </w:rPr>
        <w:t xml:space="preserve"> tem</w:t>
      </w:r>
      <w:r w:rsidR="0053031D" w:rsidRPr="0053031D">
        <w:rPr>
          <w:sz w:val="20"/>
          <w:szCs w:val="20"/>
        </w:rPr>
        <w:t>po</w:t>
      </w:r>
      <w:r w:rsidR="00756F2D" w:rsidRPr="0053031D">
        <w:rPr>
          <w:sz w:val="20"/>
          <w:szCs w:val="20"/>
        </w:rPr>
        <w:t xml:space="preserve"> vigente,</w:t>
      </w:r>
      <w:r>
        <w:rPr>
          <w:sz w:val="20"/>
          <w:szCs w:val="20"/>
        </w:rPr>
        <w:t xml:space="preserve"> e saranno pagati e fatturati come indicato al successivo art. 6.</w:t>
      </w:r>
    </w:p>
    <w:p w14:paraId="4B86630C" w14:textId="299D72CA" w:rsidR="00F44A2B" w:rsidRDefault="00C82A42">
      <w:pPr>
        <w:pStyle w:val="Corpotesto"/>
        <w:numPr>
          <w:ilvl w:val="0"/>
          <w:numId w:val="1"/>
        </w:numPr>
        <w:suppressAutoHyphens w:val="0"/>
        <w:spacing w:after="0"/>
        <w:contextualSpacing/>
        <w:jc w:val="both"/>
      </w:pPr>
      <w:r>
        <w:rPr>
          <w:b/>
          <w:sz w:val="20"/>
          <w:szCs w:val="20"/>
        </w:rPr>
        <w:t xml:space="preserve">MODALITÀ DI PAGAMENTO E FATTURAZIONE </w:t>
      </w:r>
      <w:r w:rsidR="00606099">
        <w:rPr>
          <w:b/>
          <w:sz w:val="20"/>
          <w:szCs w:val="20"/>
        </w:rPr>
        <w:t xml:space="preserve">DELLE </w:t>
      </w:r>
      <w:r>
        <w:rPr>
          <w:b/>
          <w:sz w:val="20"/>
          <w:szCs w:val="20"/>
        </w:rPr>
        <w:t>OPERE RIENTRANTI NEL SUPERBONUS RAFFORZATO</w:t>
      </w:r>
    </w:p>
    <w:p w14:paraId="7D92A74F" w14:textId="7E05AD00" w:rsidR="00F44A2B" w:rsidRDefault="00C82A42">
      <w:pPr>
        <w:pStyle w:val="Corpotesto"/>
        <w:suppressAutoHyphens w:val="0"/>
        <w:spacing w:after="0"/>
        <w:contextualSpacing/>
        <w:jc w:val="both"/>
      </w:pPr>
      <w:r>
        <w:rPr>
          <w:sz w:val="20"/>
          <w:szCs w:val="20"/>
        </w:rPr>
        <w:t xml:space="preserve">Alle opere rientranti nel Superbonus rafforzato sarà applicato lo sconto in fattura entro i limiti massimi previsti </w:t>
      </w:r>
      <w:proofErr w:type="spellStart"/>
      <w:r>
        <w:rPr>
          <w:sz w:val="20"/>
          <w:szCs w:val="20"/>
        </w:rPr>
        <w:t>d.l.</w:t>
      </w:r>
      <w:proofErr w:type="spellEnd"/>
      <w:r>
        <w:rPr>
          <w:sz w:val="20"/>
          <w:szCs w:val="20"/>
        </w:rPr>
        <w:t xml:space="preserve"> Rilancio ss.mm.: si specifica che lo sconto in fattura costituisce pagamento agli effetti civilistici nel momento in cui il credito fiscale generato dallo sconto entra nella materiale disponibilità dell’IMPRESA, cioè nel momento in cui </w:t>
      </w:r>
      <w:r w:rsidR="00503489">
        <w:rPr>
          <w:sz w:val="20"/>
          <w:szCs w:val="20"/>
        </w:rPr>
        <w:t xml:space="preserve">viene accettato </w:t>
      </w:r>
      <w:r>
        <w:rPr>
          <w:sz w:val="20"/>
          <w:szCs w:val="20"/>
        </w:rPr>
        <w:t>nel cassetto fiscale dell’IMPRESA stessa. I pagamenti saranno suddivisi in stato avanzamento lavori (S.A.L.) nel rispetto della normativa tempo per tempo vigente; è facoltà dell’IMPRESA</w:t>
      </w:r>
      <w:r w:rsidR="00C25104">
        <w:rPr>
          <w:sz w:val="20"/>
          <w:szCs w:val="20"/>
        </w:rPr>
        <w:t xml:space="preserve">, </w:t>
      </w:r>
      <w:r w:rsidR="00C25104" w:rsidRPr="00C25104">
        <w:rPr>
          <w:sz w:val="20"/>
          <w:szCs w:val="20"/>
        </w:rPr>
        <w:t>nel rispetto della normativa richiamata,</w:t>
      </w:r>
      <w:r>
        <w:rPr>
          <w:sz w:val="20"/>
          <w:szCs w:val="20"/>
        </w:rPr>
        <w:t xml:space="preserve"> scegliere il numer</w:t>
      </w:r>
      <w:r w:rsidRPr="0053031D">
        <w:rPr>
          <w:sz w:val="20"/>
          <w:szCs w:val="20"/>
        </w:rPr>
        <w:t>o dei S.A.L. che sarà successivamente comunicato al COMMITTENTE; la rendicontazione sarà fatta a misura</w:t>
      </w:r>
      <w:r w:rsidR="000F264F" w:rsidRPr="0053031D">
        <w:rPr>
          <w:sz w:val="20"/>
          <w:szCs w:val="20"/>
        </w:rPr>
        <w:t>,</w:t>
      </w:r>
      <w:r w:rsidRPr="0053031D">
        <w:rPr>
          <w:sz w:val="20"/>
          <w:szCs w:val="20"/>
        </w:rPr>
        <w:t xml:space="preserve"> </w:t>
      </w:r>
      <w:r w:rsidR="000F264F" w:rsidRPr="0053031D">
        <w:rPr>
          <w:sz w:val="20"/>
          <w:szCs w:val="20"/>
        </w:rPr>
        <w:t xml:space="preserve">secondo </w:t>
      </w:r>
      <w:r w:rsidR="0053031D" w:rsidRPr="0053031D">
        <w:rPr>
          <w:sz w:val="20"/>
          <w:szCs w:val="20"/>
        </w:rPr>
        <w:t xml:space="preserve">il Prezzario </w:t>
      </w:r>
      <w:r w:rsidR="0053031D">
        <w:rPr>
          <w:sz w:val="20"/>
          <w:szCs w:val="20"/>
        </w:rPr>
        <w:t>D.E.I.</w:t>
      </w:r>
      <w:r w:rsidR="0053031D" w:rsidRPr="0053031D">
        <w:rPr>
          <w:sz w:val="20"/>
          <w:szCs w:val="20"/>
        </w:rPr>
        <w:t xml:space="preserve"> tempo per tempo vigente,</w:t>
      </w:r>
      <w:r w:rsidR="000F264F">
        <w:rPr>
          <w:sz w:val="20"/>
          <w:szCs w:val="20"/>
        </w:rPr>
        <w:t xml:space="preserve"> </w:t>
      </w:r>
      <w:r>
        <w:rPr>
          <w:sz w:val="20"/>
          <w:szCs w:val="20"/>
        </w:rPr>
        <w:t>quale requisito richiesto dalla normativa fiscale.</w:t>
      </w:r>
    </w:p>
    <w:p w14:paraId="7E298DBD" w14:textId="6BE3E0E8" w:rsidR="00F44A2B" w:rsidRDefault="00C82A42">
      <w:pPr>
        <w:pStyle w:val="Corpotesto"/>
        <w:suppressAutoHyphens w:val="0"/>
        <w:spacing w:after="0"/>
        <w:contextualSpacing/>
        <w:jc w:val="both"/>
      </w:pPr>
      <w:r>
        <w:rPr>
          <w:sz w:val="20"/>
          <w:szCs w:val="20"/>
        </w:rPr>
        <w:t>Con riferimento al pagamento relativo alle prestazioni di cui all’art. 2 ultimo comma del presente contratto (prestazioni dei professionisti) il COMMITTENTE conferisce apposito mandato di pagamento senza rappresentanza all’IMPRESA in favore del professionista</w:t>
      </w:r>
      <w:r w:rsidR="0001486A">
        <w:rPr>
          <w:sz w:val="20"/>
          <w:szCs w:val="20"/>
        </w:rPr>
        <w:t>, qualora il professionista non optasse per lo sconto in fattura</w:t>
      </w:r>
      <w:r w:rsidR="00F27FAD">
        <w:rPr>
          <w:sz w:val="20"/>
          <w:szCs w:val="20"/>
        </w:rPr>
        <w:t xml:space="preserve"> diretto</w:t>
      </w:r>
      <w:r>
        <w:rPr>
          <w:sz w:val="20"/>
          <w:szCs w:val="20"/>
        </w:rPr>
        <w:t>.</w:t>
      </w:r>
    </w:p>
    <w:p w14:paraId="1B2F783C" w14:textId="3E00E029" w:rsidR="00F44A2B" w:rsidRDefault="00C82A42">
      <w:pPr>
        <w:pStyle w:val="Corpotesto"/>
        <w:suppressAutoHyphens w:val="0"/>
        <w:spacing w:after="0"/>
        <w:contextualSpacing/>
        <w:jc w:val="both"/>
      </w:pPr>
      <w:r>
        <w:rPr>
          <w:sz w:val="20"/>
          <w:szCs w:val="20"/>
        </w:rPr>
        <w:t xml:space="preserve">Gli importi pagati dall’IMPRESA ai professionisti ai sensi del comma precedente saranno rimborsati dal COMMITTENTE all’IMPRESA a mezzo trasferimento del credito fiscale e saranno riportati nella fattura emessa dall’IMPRESA al COMMITTENTE come ribaltamento </w:t>
      </w:r>
      <w:r w:rsidR="00EC4EAC">
        <w:rPr>
          <w:sz w:val="20"/>
          <w:szCs w:val="20"/>
        </w:rPr>
        <w:t xml:space="preserve">dei </w:t>
      </w:r>
      <w:r>
        <w:rPr>
          <w:sz w:val="20"/>
          <w:szCs w:val="20"/>
        </w:rPr>
        <w:t>costi professionali con specifica indicazione per ogni ribaltamento del nominativo del professionista a cui è stato eseguito il pagamento da parte dell’IMPRESA.</w:t>
      </w:r>
    </w:p>
    <w:p w14:paraId="072450EB" w14:textId="44D5C26E" w:rsidR="00F44A2B" w:rsidRDefault="00C82A42">
      <w:pPr>
        <w:pStyle w:val="Corpotesto"/>
        <w:suppressAutoHyphens w:val="0"/>
        <w:spacing w:after="0"/>
        <w:contextualSpacing/>
        <w:jc w:val="both"/>
      </w:pPr>
      <w:r w:rsidRPr="00F3520A">
        <w:rPr>
          <w:sz w:val="20"/>
          <w:szCs w:val="20"/>
        </w:rPr>
        <w:t xml:space="preserve">Il COMMITTENTE, con la sottoscrizione del presente contratto, dichiara di non avere alcun tipo di causa ostativa al riconoscimento del credito fiscale in capo all’impresa (a titolo esemplificativo e non esaustivo: esistenza di debiti fiscali iscritti a ruolo per importi superiori </w:t>
      </w:r>
      <w:r w:rsidR="00EC4EAC" w:rsidRPr="00F3520A">
        <w:rPr>
          <w:sz w:val="20"/>
          <w:szCs w:val="20"/>
        </w:rPr>
        <w:t xml:space="preserve">al limite fissato per normativa </w:t>
      </w:r>
      <w:r w:rsidRPr="00F3520A">
        <w:rPr>
          <w:sz w:val="20"/>
          <w:szCs w:val="20"/>
        </w:rPr>
        <w:t xml:space="preserve">non ancora saldati o per i quali non siano in essere provvedimenti di sospensione); </w:t>
      </w:r>
      <w:r w:rsidR="00F3520A" w:rsidRPr="00F3520A">
        <w:rPr>
          <w:sz w:val="20"/>
          <w:szCs w:val="20"/>
        </w:rPr>
        <w:t xml:space="preserve">il COMMITTENTE sarà </w:t>
      </w:r>
      <w:r w:rsidR="007E59BD">
        <w:rPr>
          <w:sz w:val="20"/>
          <w:szCs w:val="20"/>
        </w:rPr>
        <w:t xml:space="preserve">comunque </w:t>
      </w:r>
      <w:r w:rsidR="00F3520A" w:rsidRPr="00F3520A">
        <w:rPr>
          <w:sz w:val="20"/>
          <w:szCs w:val="20"/>
        </w:rPr>
        <w:t xml:space="preserve">tenuto al pagamento del corrispettivo pattuito </w:t>
      </w:r>
      <w:r w:rsidR="00F3520A">
        <w:rPr>
          <w:sz w:val="20"/>
          <w:szCs w:val="20"/>
        </w:rPr>
        <w:t xml:space="preserve">per i lavori eseguiti </w:t>
      </w:r>
      <w:r w:rsidR="00F3520A" w:rsidRPr="00F3520A">
        <w:rPr>
          <w:sz w:val="20"/>
          <w:szCs w:val="20"/>
        </w:rPr>
        <w:t xml:space="preserve">nell’ipotesi in cui insorgessero </w:t>
      </w:r>
      <w:r w:rsidR="00EC4EAC" w:rsidRPr="00F3520A">
        <w:rPr>
          <w:sz w:val="20"/>
          <w:szCs w:val="20"/>
        </w:rPr>
        <w:t>cause ostative al riconoscimento del credito fiscale in capo all’</w:t>
      </w:r>
      <w:r w:rsidR="00614F2D">
        <w:rPr>
          <w:sz w:val="20"/>
          <w:szCs w:val="20"/>
        </w:rPr>
        <w:t>IMPRESA</w:t>
      </w:r>
      <w:r w:rsidRPr="00F3520A">
        <w:rPr>
          <w:sz w:val="20"/>
          <w:szCs w:val="20"/>
        </w:rPr>
        <w:t>.</w:t>
      </w:r>
    </w:p>
    <w:p w14:paraId="174106EA" w14:textId="77777777" w:rsidR="00F44A2B" w:rsidRDefault="00C82A42">
      <w:pPr>
        <w:pStyle w:val="Corpotesto"/>
        <w:numPr>
          <w:ilvl w:val="0"/>
          <w:numId w:val="1"/>
        </w:numPr>
        <w:suppressAutoHyphens w:val="0"/>
        <w:spacing w:after="0"/>
        <w:contextualSpacing/>
        <w:jc w:val="both"/>
      </w:pPr>
      <w:r>
        <w:rPr>
          <w:b/>
          <w:sz w:val="20"/>
          <w:szCs w:val="20"/>
        </w:rPr>
        <w:t>OBBLIGHI E RESPONSABILITÀ DEL COMMITTENTE</w:t>
      </w:r>
    </w:p>
    <w:p w14:paraId="34B2F3AF" w14:textId="434F9A8B" w:rsidR="00F44A2B" w:rsidRDefault="00C82A42">
      <w:pPr>
        <w:pStyle w:val="Corpotesto"/>
        <w:suppressAutoHyphens w:val="0"/>
        <w:spacing w:after="0"/>
        <w:contextualSpacing/>
        <w:jc w:val="both"/>
      </w:pPr>
      <w:r>
        <w:rPr>
          <w:sz w:val="20"/>
          <w:szCs w:val="20"/>
        </w:rPr>
        <w:t xml:space="preserve">Il COMMITTENTE dovrà fornire all’IMPRESA ed alla società </w:t>
      </w:r>
      <w:r w:rsidR="007367FC">
        <w:rPr>
          <w:color w:val="auto"/>
          <w:sz w:val="20"/>
          <w:szCs w:val="20"/>
        </w:rPr>
        <w:t>di Revisione</w:t>
      </w:r>
      <w:r w:rsidR="0045114C">
        <w:rPr>
          <w:color w:val="auto"/>
          <w:sz w:val="20"/>
          <w:szCs w:val="20"/>
        </w:rPr>
        <w:t xml:space="preserve"> </w:t>
      </w:r>
      <w:r w:rsidR="0045114C" w:rsidRPr="00A14E0A">
        <w:rPr>
          <w:sz w:val="20"/>
          <w:szCs w:val="20"/>
        </w:rPr>
        <w:t>o dei professionisti abilitati</w:t>
      </w:r>
      <w:r>
        <w:rPr>
          <w:sz w:val="20"/>
          <w:szCs w:val="20"/>
        </w:rPr>
        <w:t xml:space="preserve"> tutta la documentazione necessaria per l’espletamento della verifica di cui all’art. 11, documentazione indicata nella c</w:t>
      </w:r>
      <w:r w:rsidR="00C25104">
        <w:rPr>
          <w:sz w:val="20"/>
          <w:szCs w:val="20"/>
        </w:rPr>
        <w:t>h</w:t>
      </w:r>
      <w:r>
        <w:rPr>
          <w:sz w:val="20"/>
          <w:szCs w:val="20"/>
        </w:rPr>
        <w:t xml:space="preserve">eck list </w:t>
      </w:r>
      <w:r w:rsidR="00C25104">
        <w:rPr>
          <w:sz w:val="20"/>
          <w:szCs w:val="20"/>
        </w:rPr>
        <w:t>citata all’art. 1</w:t>
      </w:r>
      <w:r>
        <w:rPr>
          <w:sz w:val="20"/>
          <w:szCs w:val="20"/>
        </w:rPr>
        <w:t>.</w:t>
      </w:r>
    </w:p>
    <w:p w14:paraId="503B4EA6" w14:textId="74BAA12D" w:rsidR="00F44A2B" w:rsidRDefault="00C82A42">
      <w:pPr>
        <w:pStyle w:val="Corpotesto"/>
        <w:suppressAutoHyphens w:val="0"/>
        <w:spacing w:after="0"/>
        <w:contextualSpacing/>
        <w:jc w:val="both"/>
      </w:pPr>
      <w:r>
        <w:rPr>
          <w:sz w:val="20"/>
          <w:szCs w:val="20"/>
        </w:rPr>
        <w:t xml:space="preserve">In ogni caso, l’IMPRESA in costanza di contratto </w:t>
      </w:r>
      <w:r w:rsidRPr="004005E5">
        <w:rPr>
          <w:sz w:val="20"/>
          <w:szCs w:val="20"/>
        </w:rPr>
        <w:t xml:space="preserve">potrà chiedere ogni </w:t>
      </w:r>
      <w:r w:rsidR="004005E5" w:rsidRPr="004005E5">
        <w:rPr>
          <w:sz w:val="20"/>
          <w:szCs w:val="20"/>
        </w:rPr>
        <w:t xml:space="preserve">eventuale </w:t>
      </w:r>
      <w:r w:rsidRPr="004005E5">
        <w:rPr>
          <w:sz w:val="20"/>
          <w:szCs w:val="20"/>
        </w:rPr>
        <w:t xml:space="preserve">ulteriore documentazione </w:t>
      </w:r>
      <w:r w:rsidR="00043621">
        <w:rPr>
          <w:sz w:val="20"/>
          <w:szCs w:val="20"/>
        </w:rPr>
        <w:t xml:space="preserve">che dovesse rendersi necessaria </w:t>
      </w:r>
      <w:r w:rsidR="004005E5" w:rsidRPr="004005E5">
        <w:rPr>
          <w:sz w:val="20"/>
          <w:szCs w:val="20"/>
        </w:rPr>
        <w:t>al fine</w:t>
      </w:r>
      <w:r w:rsidR="004005E5">
        <w:rPr>
          <w:sz w:val="20"/>
          <w:szCs w:val="20"/>
        </w:rPr>
        <w:t xml:space="preserve"> </w:t>
      </w:r>
      <w:r w:rsidR="00F27FAD">
        <w:rPr>
          <w:sz w:val="20"/>
          <w:szCs w:val="20"/>
        </w:rPr>
        <w:t xml:space="preserve">di </w:t>
      </w:r>
      <w:r w:rsidR="004005E5">
        <w:rPr>
          <w:sz w:val="20"/>
          <w:szCs w:val="20"/>
        </w:rPr>
        <w:t>realizzare il presente contratto</w:t>
      </w:r>
      <w:r>
        <w:rPr>
          <w:sz w:val="20"/>
          <w:szCs w:val="20"/>
        </w:rPr>
        <w:t xml:space="preserve">; in caso di mancata consegna da parte del COMMITTENTE o di ritardo nella consegna che comporti ritardo da parte dell’IMPRESA, a quest’ultima non potrà essere imputato alcun </w:t>
      </w:r>
      <w:r>
        <w:rPr>
          <w:sz w:val="20"/>
          <w:szCs w:val="20"/>
        </w:rPr>
        <w:lastRenderedPageBreak/>
        <w:t>inadempimento contrattuale né ritardo nell’esecuzione del contratto. Parimenti, ove per effetto di tale omissione da parte del COMMITTENTE non possa essere applicato lo sconto in fattura, il COMMITTENTE dovrà provvedere al</w:t>
      </w:r>
      <w:r w:rsidR="00221557">
        <w:rPr>
          <w:sz w:val="20"/>
          <w:szCs w:val="20"/>
        </w:rPr>
        <w:t>l’integrale</w:t>
      </w:r>
      <w:r>
        <w:rPr>
          <w:sz w:val="20"/>
          <w:szCs w:val="20"/>
        </w:rPr>
        <w:t xml:space="preserve"> pagamento del dovuto.</w:t>
      </w:r>
    </w:p>
    <w:p w14:paraId="0E451A7D" w14:textId="4172842E" w:rsidR="00F44A2B" w:rsidRDefault="00C82A42">
      <w:pPr>
        <w:pStyle w:val="Corpotesto"/>
        <w:suppressAutoHyphens w:val="0"/>
        <w:spacing w:after="0"/>
        <w:contextualSpacing/>
        <w:jc w:val="both"/>
      </w:pPr>
      <w:r>
        <w:rPr>
          <w:sz w:val="20"/>
          <w:szCs w:val="20"/>
        </w:rPr>
        <w:t xml:space="preserve">Il COMMITTENTE dovrà dare tempestivo incarico ai professionisti per l’esecuzione delle prestazioni di cui all’art. 2 del presente contratto; in ipotesi di ritardo nel conferimento </w:t>
      </w:r>
      <w:r w:rsidR="00B7669B">
        <w:rPr>
          <w:sz w:val="20"/>
          <w:szCs w:val="20"/>
        </w:rPr>
        <w:t>dell’</w:t>
      </w:r>
      <w:r>
        <w:rPr>
          <w:sz w:val="20"/>
          <w:szCs w:val="20"/>
        </w:rPr>
        <w:t>incarico o di omissione dello stesso, eventuali ritardi o pregiudizi che dovessero derivare da tale comportamento del COMMITTENTE non sono imputabili all’IMPRESA</w:t>
      </w:r>
      <w:r w:rsidR="00221557">
        <w:rPr>
          <w:sz w:val="20"/>
          <w:szCs w:val="20"/>
        </w:rPr>
        <w:t>, che può riservarsi di sospendere e/o risolvere il contratto ex art. 11 del contratto</w:t>
      </w:r>
      <w:r w:rsidR="00B7669B">
        <w:rPr>
          <w:sz w:val="20"/>
          <w:szCs w:val="20"/>
        </w:rPr>
        <w:t xml:space="preserve"> stesso</w:t>
      </w:r>
      <w:r>
        <w:rPr>
          <w:sz w:val="20"/>
          <w:szCs w:val="20"/>
        </w:rPr>
        <w:t>.</w:t>
      </w:r>
    </w:p>
    <w:p w14:paraId="0C15DB45" w14:textId="56D57338" w:rsidR="00F44A2B" w:rsidRDefault="00C82A42">
      <w:pPr>
        <w:pStyle w:val="Corpotesto"/>
        <w:suppressAutoHyphens w:val="0"/>
        <w:spacing w:after="0"/>
        <w:contextualSpacing/>
        <w:jc w:val="both"/>
      </w:pPr>
      <w:r>
        <w:rPr>
          <w:sz w:val="20"/>
          <w:szCs w:val="20"/>
        </w:rPr>
        <w:t>Il COMMITTENTE si obbliga</w:t>
      </w:r>
      <w:r w:rsidR="00221557">
        <w:rPr>
          <w:sz w:val="20"/>
          <w:szCs w:val="20"/>
        </w:rPr>
        <w:t>,</w:t>
      </w:r>
      <w:r>
        <w:rPr>
          <w:sz w:val="20"/>
          <w:szCs w:val="20"/>
        </w:rPr>
        <w:t xml:space="preserve"> per tutto periodo che decorre dalla sottoscrizione del presente contratto</w:t>
      </w:r>
      <w:r w:rsidR="00221557">
        <w:rPr>
          <w:sz w:val="20"/>
          <w:szCs w:val="20"/>
        </w:rPr>
        <w:t>,</w:t>
      </w:r>
      <w:r>
        <w:rPr>
          <w:sz w:val="20"/>
          <w:szCs w:val="20"/>
        </w:rPr>
        <w:t xml:space="preserve"> alla richiesta di credito fiscale da parte dell’IMPRESA conseguente all’ultimazione dei lavori a non incorrere in cause ostative al riconoscimento del credito fiscale in capo all’IMPRESA stessa; ove così non fosse dovrà essere data immediat</w:t>
      </w:r>
      <w:r w:rsidRPr="00221557">
        <w:rPr>
          <w:sz w:val="20"/>
          <w:szCs w:val="20"/>
        </w:rPr>
        <w:t>a comunicazione all’IMPRESA. La sopravvenienza di cause ostative</w:t>
      </w:r>
      <w:r w:rsidR="00221557">
        <w:rPr>
          <w:sz w:val="20"/>
          <w:szCs w:val="20"/>
        </w:rPr>
        <w:t>,</w:t>
      </w:r>
      <w:r w:rsidR="00221557" w:rsidRPr="00221557">
        <w:rPr>
          <w:sz w:val="20"/>
          <w:szCs w:val="20"/>
        </w:rPr>
        <w:t xml:space="preserve"> che dipendano direttamente dal COMMITTENTE</w:t>
      </w:r>
      <w:r w:rsidR="00221557">
        <w:rPr>
          <w:sz w:val="20"/>
          <w:szCs w:val="20"/>
        </w:rPr>
        <w:t>,</w:t>
      </w:r>
      <w:r>
        <w:rPr>
          <w:sz w:val="20"/>
          <w:szCs w:val="20"/>
        </w:rPr>
        <w:t xml:space="preserve"> al riconoscimento del credito fiscale in capo all'IMPRESA, costituisce causa di risoluzione del presente contratto</w:t>
      </w:r>
      <w:r w:rsidR="00221557">
        <w:rPr>
          <w:sz w:val="20"/>
          <w:szCs w:val="20"/>
        </w:rPr>
        <w:t>,</w:t>
      </w:r>
      <w:r>
        <w:rPr>
          <w:sz w:val="20"/>
          <w:szCs w:val="20"/>
        </w:rPr>
        <w:t xml:space="preserve"> </w:t>
      </w:r>
      <w:r w:rsidR="00221557">
        <w:rPr>
          <w:sz w:val="20"/>
          <w:szCs w:val="20"/>
        </w:rPr>
        <w:t xml:space="preserve">ex art. 11, </w:t>
      </w:r>
      <w:r>
        <w:rPr>
          <w:sz w:val="20"/>
          <w:szCs w:val="20"/>
        </w:rPr>
        <w:t xml:space="preserve">e il COMMITTENTE dovrà provvedere al pagamento </w:t>
      </w:r>
      <w:r w:rsidR="00221557">
        <w:rPr>
          <w:sz w:val="20"/>
          <w:szCs w:val="20"/>
        </w:rPr>
        <w:t xml:space="preserve">integrale </w:t>
      </w:r>
      <w:r>
        <w:rPr>
          <w:sz w:val="20"/>
          <w:szCs w:val="20"/>
        </w:rPr>
        <w:t>delle prestazioni eseguite sino a tale data.</w:t>
      </w:r>
    </w:p>
    <w:p w14:paraId="3D899FD6" w14:textId="77777777" w:rsidR="00F44A2B" w:rsidRDefault="00C82A42">
      <w:pPr>
        <w:pStyle w:val="Corpotesto"/>
        <w:suppressAutoHyphens w:val="0"/>
        <w:spacing w:after="0"/>
        <w:contextualSpacing/>
        <w:jc w:val="both"/>
      </w:pPr>
      <w:r>
        <w:rPr>
          <w:sz w:val="20"/>
          <w:szCs w:val="20"/>
        </w:rPr>
        <w:t>Qualora, il COMMITTENTE ometta di comunicare la sopravvenienza di cause ostative al riconoscimento del credito fiscale e solo all’atto della richiesta da parte dell’IMPRESA del credito fiscale medesimo nel proprio cassetto il credito non fosse riconosciuto, il COMMITTENTE dovrà provvedere sia al pagamento del corrispettivo pattuito sia ad una penale pari al 10% del corrispettivo della commessa.</w:t>
      </w:r>
    </w:p>
    <w:p w14:paraId="63C5B04D" w14:textId="1D02F5B2" w:rsidR="00F44A2B" w:rsidRDefault="00C82A42">
      <w:pPr>
        <w:pStyle w:val="Corpotesto"/>
        <w:numPr>
          <w:ilvl w:val="0"/>
          <w:numId w:val="1"/>
        </w:numPr>
        <w:suppressAutoHyphens w:val="0"/>
        <w:spacing w:after="0"/>
        <w:contextualSpacing/>
        <w:jc w:val="both"/>
      </w:pPr>
      <w:r>
        <w:rPr>
          <w:b/>
          <w:bCs/>
          <w:sz w:val="20"/>
          <w:szCs w:val="20"/>
        </w:rPr>
        <w:t xml:space="preserve">CESSIONE DEL CONTRATTO E/O </w:t>
      </w:r>
      <w:r w:rsidR="00842BDE">
        <w:rPr>
          <w:b/>
          <w:bCs/>
          <w:sz w:val="20"/>
          <w:szCs w:val="20"/>
        </w:rPr>
        <w:t xml:space="preserve">DEL </w:t>
      </w:r>
      <w:r>
        <w:rPr>
          <w:b/>
          <w:bCs/>
          <w:sz w:val="20"/>
          <w:szCs w:val="20"/>
        </w:rPr>
        <w:t>CREDITO</w:t>
      </w:r>
    </w:p>
    <w:p w14:paraId="320978D4" w14:textId="57C37D8D" w:rsidR="00F44A2B" w:rsidRDefault="00C82A42">
      <w:pPr>
        <w:pStyle w:val="Corpotesto"/>
        <w:suppressAutoHyphens w:val="0"/>
        <w:spacing w:after="0"/>
        <w:contextualSpacing/>
        <w:jc w:val="both"/>
      </w:pPr>
      <w:r>
        <w:rPr>
          <w:sz w:val="20"/>
          <w:szCs w:val="20"/>
        </w:rPr>
        <w:t xml:space="preserve">Il COMMITTENTE acconsente sin d’ora </w:t>
      </w:r>
      <w:r w:rsidRPr="00221557">
        <w:rPr>
          <w:sz w:val="20"/>
          <w:szCs w:val="20"/>
        </w:rPr>
        <w:t>alla cessione</w:t>
      </w:r>
      <w:r w:rsidR="008070BA">
        <w:rPr>
          <w:sz w:val="20"/>
          <w:szCs w:val="20"/>
        </w:rPr>
        <w:t xml:space="preserve"> a terzo cessionario, </w:t>
      </w:r>
      <w:r w:rsidR="008070BA" w:rsidRPr="008070BA">
        <w:rPr>
          <w:sz w:val="20"/>
          <w:szCs w:val="20"/>
        </w:rPr>
        <w:t>alle stesse condizioni e patti ivi contenuti</w:t>
      </w:r>
      <w:r w:rsidR="008070BA">
        <w:rPr>
          <w:sz w:val="20"/>
          <w:szCs w:val="20"/>
        </w:rPr>
        <w:t>,</w:t>
      </w:r>
      <w:r w:rsidRPr="00221557">
        <w:rPr>
          <w:sz w:val="20"/>
          <w:szCs w:val="20"/>
        </w:rPr>
        <w:t xml:space="preserve"> del contratto e/o del credito ex art. 1406 ss. c.c. e dichiara di liberare il cedente dalle obbligazioni a esso inerenti dal momento in cui la cessione diverrà efficace nei confronti di esso COMMITTENTE.</w:t>
      </w:r>
    </w:p>
    <w:p w14:paraId="38F10B5A" w14:textId="77777777" w:rsidR="002F5A5F" w:rsidRDefault="002F5A5F" w:rsidP="002F5A5F">
      <w:pPr>
        <w:pStyle w:val="Corpotesto"/>
        <w:numPr>
          <w:ilvl w:val="0"/>
          <w:numId w:val="1"/>
        </w:numPr>
        <w:suppressAutoHyphens w:val="0"/>
        <w:spacing w:after="0"/>
        <w:contextualSpacing/>
        <w:jc w:val="both"/>
      </w:pPr>
      <w:r>
        <w:rPr>
          <w:b/>
          <w:sz w:val="20"/>
          <w:szCs w:val="20"/>
        </w:rPr>
        <w:t>TERMINE DEI LAVORI</w:t>
      </w:r>
      <w:r>
        <w:rPr>
          <w:sz w:val="20"/>
          <w:szCs w:val="20"/>
        </w:rPr>
        <w:t xml:space="preserve"> </w:t>
      </w:r>
      <w:r>
        <w:rPr>
          <w:b/>
          <w:bCs/>
          <w:sz w:val="20"/>
          <w:szCs w:val="20"/>
        </w:rPr>
        <w:t>E OBBLIGHI DELL’IMPRESA</w:t>
      </w:r>
    </w:p>
    <w:p w14:paraId="124D4E32" w14:textId="77777777" w:rsidR="002F5A5F" w:rsidRDefault="002F5A5F" w:rsidP="002F5A5F">
      <w:pPr>
        <w:pStyle w:val="Corpotesto"/>
        <w:suppressAutoHyphens w:val="0"/>
        <w:spacing w:after="0"/>
        <w:contextualSpacing/>
        <w:jc w:val="both"/>
      </w:pPr>
      <w:r>
        <w:rPr>
          <w:sz w:val="20"/>
          <w:szCs w:val="20"/>
        </w:rPr>
        <w:t>I lavori saranno terminati entro il term</w:t>
      </w:r>
      <w:r w:rsidRPr="00124D46">
        <w:rPr>
          <w:sz w:val="20"/>
          <w:szCs w:val="20"/>
        </w:rPr>
        <w:t>ine per il riconoscimento del Superbonus rafforzato, il 31/12/2025 ovvero altra data successiva in caso di proroga del termine</w:t>
      </w:r>
      <w:r>
        <w:rPr>
          <w:sz w:val="20"/>
          <w:szCs w:val="20"/>
        </w:rPr>
        <w:t xml:space="preserve">, salvo la sopravvenienza di eventi eccezionali o cause di forza maggiore non imputabili all’impresa. È </w:t>
      </w:r>
      <w:r w:rsidRPr="0060690B">
        <w:rPr>
          <w:sz w:val="20"/>
          <w:szCs w:val="20"/>
        </w:rPr>
        <w:t>previsto un termine al 31/03/2026 per rimuovere il cantiere e fare opere di finitura o sistemazioni che il committente desideri e non rientrante nel superbonus rafforzato.</w:t>
      </w:r>
    </w:p>
    <w:p w14:paraId="3ABD871E" w14:textId="77777777" w:rsidR="002F5A5F" w:rsidRDefault="002F5A5F" w:rsidP="002F5A5F">
      <w:pPr>
        <w:pStyle w:val="Corpotesto"/>
        <w:suppressAutoHyphens w:val="0"/>
        <w:spacing w:after="0"/>
        <w:contextualSpacing/>
        <w:jc w:val="both"/>
      </w:pPr>
      <w:r>
        <w:rPr>
          <w:sz w:val="20"/>
          <w:szCs w:val="20"/>
        </w:rPr>
        <w:t>L'IMPRESA, comunque, si impegna a utilizzare ogni mezzo a propria disposizione per far sì che i lavori siano completati entro la scadenza prevista, in modo da consentire al COMMITTENTE di rispettare le scadenze normative e ottenere le agevolazioni fiscali. L’impresa A</w:t>
      </w:r>
      <w:r w:rsidRPr="0060690B">
        <w:rPr>
          <w:sz w:val="20"/>
          <w:szCs w:val="20"/>
        </w:rPr>
        <w:t>ppaltat</w:t>
      </w:r>
      <w:r>
        <w:rPr>
          <w:sz w:val="20"/>
          <w:szCs w:val="20"/>
        </w:rPr>
        <w:t>ric</w:t>
      </w:r>
      <w:r w:rsidRPr="0060690B">
        <w:rPr>
          <w:sz w:val="20"/>
          <w:szCs w:val="20"/>
        </w:rPr>
        <w:t>e si impegna a finire a sua cura e spese l’intervento nel caso in cui ritardi la consegna dei lavori per motivi a</w:t>
      </w:r>
      <w:r>
        <w:rPr>
          <w:sz w:val="20"/>
          <w:szCs w:val="20"/>
        </w:rPr>
        <w:t>d essa</w:t>
      </w:r>
      <w:r w:rsidRPr="0060690B">
        <w:rPr>
          <w:sz w:val="20"/>
          <w:szCs w:val="20"/>
        </w:rPr>
        <w:t xml:space="preserve"> riconducibili.</w:t>
      </w:r>
    </w:p>
    <w:p w14:paraId="670A03CB" w14:textId="77777777" w:rsidR="00F44A2B" w:rsidRPr="007F3F83" w:rsidRDefault="00C82A42">
      <w:pPr>
        <w:pStyle w:val="Corpotesto"/>
        <w:numPr>
          <w:ilvl w:val="0"/>
          <w:numId w:val="1"/>
        </w:numPr>
        <w:suppressAutoHyphens w:val="0"/>
        <w:spacing w:after="0"/>
        <w:contextualSpacing/>
        <w:jc w:val="both"/>
      </w:pPr>
      <w:r>
        <w:rPr>
          <w:b/>
          <w:bCs/>
          <w:sz w:val="20"/>
          <w:szCs w:val="20"/>
        </w:rPr>
        <w:t>VARIANTI IN CORSO D’OPERA</w:t>
      </w:r>
    </w:p>
    <w:p w14:paraId="390A2203" w14:textId="1176171C" w:rsidR="007F3F83" w:rsidRPr="007F3F83" w:rsidRDefault="007F3F83" w:rsidP="007F3F83">
      <w:pPr>
        <w:pStyle w:val="Corpotesto"/>
        <w:suppressAutoHyphens w:val="0"/>
        <w:spacing w:after="0"/>
        <w:contextualSpacing/>
        <w:jc w:val="both"/>
      </w:pPr>
      <w:r w:rsidRPr="007F3F83">
        <w:rPr>
          <w:sz w:val="20"/>
          <w:szCs w:val="20"/>
        </w:rPr>
        <w:t>Il COMMITTENTE potrà richiedere varianti solo in forma scritta anche per il tramite del direttore dei lavori o del progettista dallo stesso nominati; in deroga a quanto previsto dall’art. 1661, l’IMPRESA potrà rifiutare l’esecuzione di quelle varianti richieste dal COMMITTENTE che comportino il rischio di ultimazione delle opere oltre il</w:t>
      </w:r>
      <w:r w:rsidR="00A14E0A">
        <w:rPr>
          <w:sz w:val="20"/>
          <w:szCs w:val="20"/>
        </w:rPr>
        <w:t xml:space="preserve"> termine di scadenza ex art 9 del contratto </w:t>
      </w:r>
      <w:r w:rsidRPr="007F3F83">
        <w:rPr>
          <w:sz w:val="20"/>
          <w:szCs w:val="20"/>
        </w:rPr>
        <w:t>e potrà rifiutare le varianti richieste dal COMMITTENTE nel caso di non fattibilità tecnica secondo l’opinione dell’IMPRESA o nel caso in cui non possano essere eseguite a regola d’arte sempre secondo l’opinione dell’IMPRESA.</w:t>
      </w:r>
    </w:p>
    <w:p w14:paraId="54C79B77" w14:textId="19917379" w:rsidR="007F3F83" w:rsidRDefault="007F3F83" w:rsidP="007F3F83">
      <w:pPr>
        <w:pStyle w:val="Corpotesto"/>
        <w:suppressAutoHyphens w:val="0"/>
        <w:spacing w:after="0"/>
        <w:contextualSpacing/>
        <w:jc w:val="both"/>
      </w:pPr>
      <w:r w:rsidRPr="007F3F83">
        <w:rPr>
          <w:sz w:val="20"/>
          <w:szCs w:val="20"/>
        </w:rPr>
        <w:t xml:space="preserve">Il COMMITTENTE si obbliga ad accettare le variazioni migliorative dell’opera proposte dall’IMPRESA che rispettino i limiti dei massimali di </w:t>
      </w:r>
      <w:r w:rsidRPr="00317C97">
        <w:rPr>
          <w:sz w:val="20"/>
          <w:szCs w:val="20"/>
        </w:rPr>
        <w:t xml:space="preserve">cui all’allegato </w:t>
      </w:r>
      <w:r w:rsidR="00317C97" w:rsidRPr="00317C97">
        <w:rPr>
          <w:sz w:val="20"/>
          <w:szCs w:val="20"/>
        </w:rPr>
        <w:t>4</w:t>
      </w:r>
      <w:r w:rsidRPr="00317C97">
        <w:rPr>
          <w:sz w:val="20"/>
          <w:szCs w:val="20"/>
        </w:rPr>
        <w:t xml:space="preserve"> come</w:t>
      </w:r>
      <w:r w:rsidRPr="007F3F83">
        <w:rPr>
          <w:sz w:val="20"/>
          <w:szCs w:val="20"/>
        </w:rPr>
        <w:t xml:space="preserve"> già esplicitato sopra anche per il tramite del direttore lavori o del progettista.</w:t>
      </w:r>
    </w:p>
    <w:p w14:paraId="11028AA8" w14:textId="5724660D" w:rsidR="00AD2B58" w:rsidRPr="004173C3" w:rsidRDefault="00AD2B58" w:rsidP="004173C3">
      <w:pPr>
        <w:pStyle w:val="Corpotesto"/>
        <w:suppressAutoHyphens w:val="0"/>
        <w:spacing w:after="0"/>
        <w:ind w:left="567"/>
        <w:contextualSpacing/>
        <w:jc w:val="both"/>
        <w:rPr>
          <w:i/>
          <w:iCs/>
          <w:sz w:val="20"/>
          <w:szCs w:val="20"/>
          <w:u w:val="single"/>
        </w:rPr>
      </w:pPr>
      <w:r w:rsidRPr="004173C3">
        <w:rPr>
          <w:i/>
          <w:iCs/>
          <w:sz w:val="20"/>
          <w:szCs w:val="20"/>
          <w:u w:val="single"/>
        </w:rPr>
        <w:t>-Varianti c</w:t>
      </w:r>
      <w:r w:rsidR="004173C3">
        <w:rPr>
          <w:i/>
          <w:iCs/>
          <w:sz w:val="20"/>
          <w:szCs w:val="20"/>
          <w:u w:val="single"/>
        </w:rPr>
        <w:t>on valore c</w:t>
      </w:r>
      <w:r w:rsidRPr="004173C3">
        <w:rPr>
          <w:i/>
          <w:iCs/>
          <w:sz w:val="20"/>
          <w:szCs w:val="20"/>
          <w:u w:val="single"/>
        </w:rPr>
        <w:t xml:space="preserve">he rientra nei limiti dei massimali di cui all’allegato </w:t>
      </w:r>
      <w:r w:rsidR="00B7669B">
        <w:rPr>
          <w:i/>
          <w:iCs/>
          <w:sz w:val="20"/>
          <w:szCs w:val="20"/>
          <w:u w:val="single"/>
        </w:rPr>
        <w:t>4</w:t>
      </w:r>
      <w:r w:rsidRPr="004173C3">
        <w:rPr>
          <w:i/>
          <w:iCs/>
          <w:sz w:val="20"/>
          <w:szCs w:val="20"/>
          <w:u w:val="single"/>
        </w:rPr>
        <w:t xml:space="preserve">: </w:t>
      </w:r>
    </w:p>
    <w:p w14:paraId="0640685A" w14:textId="47D3C68B" w:rsidR="00F44A2B" w:rsidRDefault="00C82A42">
      <w:pPr>
        <w:pStyle w:val="Corpotesto"/>
        <w:suppressAutoHyphens w:val="0"/>
        <w:spacing w:after="0"/>
        <w:contextualSpacing/>
        <w:jc w:val="both"/>
      </w:pPr>
      <w:r>
        <w:rPr>
          <w:sz w:val="20"/>
          <w:szCs w:val="20"/>
        </w:rPr>
        <w:t xml:space="preserve">Le parti convengono che le varianti in corso d’opera potranno essere apportate solo se la variante è opera che può beneficiare dello sconto in fattura e se è migliorativa dell’originario </w:t>
      </w:r>
      <w:r w:rsidR="00C25104" w:rsidRPr="00C25104">
        <w:rPr>
          <w:color w:val="auto"/>
          <w:sz w:val="20"/>
          <w:szCs w:val="20"/>
        </w:rPr>
        <w:t>Capitolato e Studio di Fattibilità</w:t>
      </w:r>
      <w:r w:rsidR="002E1FFA">
        <w:rPr>
          <w:sz w:val="20"/>
          <w:szCs w:val="20"/>
        </w:rPr>
        <w:t>.</w:t>
      </w:r>
    </w:p>
    <w:p w14:paraId="65D0ED7B" w14:textId="7C07B621" w:rsidR="00F44A2B" w:rsidRDefault="00C82A42">
      <w:pPr>
        <w:pStyle w:val="Corpotesto"/>
        <w:suppressAutoHyphens w:val="0"/>
        <w:spacing w:after="0"/>
        <w:contextualSpacing/>
        <w:jc w:val="both"/>
        <w:rPr>
          <w:sz w:val="20"/>
          <w:szCs w:val="20"/>
        </w:rPr>
      </w:pPr>
      <w:r>
        <w:rPr>
          <w:sz w:val="20"/>
          <w:szCs w:val="20"/>
        </w:rPr>
        <w:t xml:space="preserve">Le parti convengono che per le varianti </w:t>
      </w:r>
      <w:r w:rsidR="00AD2B58">
        <w:rPr>
          <w:sz w:val="20"/>
          <w:szCs w:val="20"/>
        </w:rPr>
        <w:t xml:space="preserve">in corso d’opera </w:t>
      </w:r>
      <w:r>
        <w:rPr>
          <w:sz w:val="20"/>
          <w:szCs w:val="20"/>
        </w:rPr>
        <w:t xml:space="preserve">l’IMPRESA abbia diritto ad un compenso ulteriore calcolato applicando il prezzario D.E.I. nella versione tempo per tempo vigente. In ogni caso il costo totale dell’opera, varianti incluse, dovrà rimanere all’interno dei limiti dei massimali di cui all’allegato </w:t>
      </w:r>
      <w:r w:rsidR="00B7669B">
        <w:rPr>
          <w:sz w:val="20"/>
          <w:szCs w:val="20"/>
        </w:rPr>
        <w:t>4</w:t>
      </w:r>
      <w:r w:rsidR="00AD2B58">
        <w:rPr>
          <w:sz w:val="20"/>
          <w:szCs w:val="20"/>
        </w:rPr>
        <w:t>, (</w:t>
      </w:r>
      <w:r w:rsidR="00AD2B58" w:rsidRPr="00AD2B58">
        <w:rPr>
          <w:i/>
          <w:iCs/>
          <w:sz w:val="20"/>
          <w:szCs w:val="20"/>
        </w:rPr>
        <w:t>massimali Superbonus rafforzato</w:t>
      </w:r>
      <w:r w:rsidR="00AD2B58">
        <w:rPr>
          <w:sz w:val="20"/>
          <w:szCs w:val="20"/>
        </w:rPr>
        <w:t>).</w:t>
      </w:r>
      <w:r>
        <w:rPr>
          <w:sz w:val="20"/>
          <w:szCs w:val="20"/>
        </w:rPr>
        <w:t xml:space="preserve"> </w:t>
      </w:r>
      <w:r w:rsidR="00AD2B58">
        <w:rPr>
          <w:sz w:val="20"/>
          <w:szCs w:val="20"/>
        </w:rPr>
        <w:t>L</w:t>
      </w:r>
      <w:r>
        <w:rPr>
          <w:sz w:val="20"/>
          <w:szCs w:val="20"/>
        </w:rPr>
        <w:t xml:space="preserve">e parti convengono, pertanto, che non potranno essere apportate varianti </w:t>
      </w:r>
      <w:r w:rsidR="00AD2B58">
        <w:rPr>
          <w:sz w:val="20"/>
          <w:szCs w:val="20"/>
        </w:rPr>
        <w:t xml:space="preserve">in corso d’opera </w:t>
      </w:r>
      <w:r>
        <w:rPr>
          <w:sz w:val="20"/>
          <w:szCs w:val="20"/>
        </w:rPr>
        <w:t xml:space="preserve">se il costo dell’opera risulta avere </w:t>
      </w:r>
      <w:r w:rsidR="00AD2B58">
        <w:rPr>
          <w:sz w:val="20"/>
          <w:szCs w:val="20"/>
        </w:rPr>
        <w:t xml:space="preserve">già </w:t>
      </w:r>
      <w:r>
        <w:rPr>
          <w:sz w:val="20"/>
          <w:szCs w:val="20"/>
        </w:rPr>
        <w:t>raggiunto i massimali</w:t>
      </w:r>
      <w:r w:rsidR="00AD2B58">
        <w:rPr>
          <w:sz w:val="20"/>
          <w:szCs w:val="20"/>
        </w:rPr>
        <w:t>,</w:t>
      </w:r>
      <w:r w:rsidR="00AD2B58" w:rsidRPr="00AD2B58">
        <w:rPr>
          <w:sz w:val="20"/>
          <w:szCs w:val="20"/>
        </w:rPr>
        <w:t xml:space="preserve"> </w:t>
      </w:r>
      <w:r w:rsidR="00AD2B58">
        <w:rPr>
          <w:sz w:val="20"/>
          <w:szCs w:val="20"/>
        </w:rPr>
        <w:t xml:space="preserve">di cui all’allegato </w:t>
      </w:r>
      <w:r w:rsidR="00B7669B">
        <w:rPr>
          <w:sz w:val="20"/>
          <w:szCs w:val="20"/>
        </w:rPr>
        <w:t>4</w:t>
      </w:r>
      <w:r w:rsidR="00AD2B58">
        <w:rPr>
          <w:sz w:val="20"/>
          <w:szCs w:val="20"/>
        </w:rPr>
        <w:t>.</w:t>
      </w:r>
    </w:p>
    <w:p w14:paraId="4160CA14" w14:textId="0595C488" w:rsidR="00AD2B58" w:rsidRPr="004173C3" w:rsidRDefault="00AD2B58" w:rsidP="004173C3">
      <w:pPr>
        <w:pStyle w:val="Corpotesto"/>
        <w:suppressAutoHyphens w:val="0"/>
        <w:spacing w:after="0"/>
        <w:ind w:left="709"/>
        <w:contextualSpacing/>
        <w:jc w:val="both"/>
        <w:rPr>
          <w:sz w:val="20"/>
          <w:szCs w:val="20"/>
          <w:u w:val="single"/>
        </w:rPr>
      </w:pPr>
      <w:r w:rsidRPr="004173C3">
        <w:rPr>
          <w:i/>
          <w:iCs/>
          <w:sz w:val="20"/>
          <w:szCs w:val="20"/>
          <w:u w:val="single"/>
        </w:rPr>
        <w:t>-</w:t>
      </w:r>
      <w:r w:rsidR="004173C3" w:rsidRPr="004173C3">
        <w:rPr>
          <w:i/>
          <w:iCs/>
          <w:sz w:val="20"/>
          <w:szCs w:val="20"/>
          <w:u w:val="single"/>
        </w:rPr>
        <w:t>Varianti c</w:t>
      </w:r>
      <w:r w:rsidR="004173C3">
        <w:rPr>
          <w:i/>
          <w:iCs/>
          <w:sz w:val="20"/>
          <w:szCs w:val="20"/>
          <w:u w:val="single"/>
        </w:rPr>
        <w:t>on valore superiore a</w:t>
      </w:r>
      <w:r w:rsidRPr="004173C3">
        <w:rPr>
          <w:i/>
          <w:iCs/>
          <w:sz w:val="20"/>
          <w:szCs w:val="20"/>
          <w:u w:val="single"/>
        </w:rPr>
        <w:t xml:space="preserve">i limiti dei massimali di cui all’allegato </w:t>
      </w:r>
      <w:r w:rsidR="00B7669B">
        <w:rPr>
          <w:i/>
          <w:iCs/>
          <w:sz w:val="20"/>
          <w:szCs w:val="20"/>
          <w:u w:val="single"/>
        </w:rPr>
        <w:t>4</w:t>
      </w:r>
      <w:r w:rsidRPr="004173C3">
        <w:rPr>
          <w:i/>
          <w:iCs/>
          <w:sz w:val="20"/>
          <w:szCs w:val="20"/>
          <w:u w:val="single"/>
        </w:rPr>
        <w:t>:</w:t>
      </w:r>
    </w:p>
    <w:p w14:paraId="3227AFF7" w14:textId="4413947A" w:rsidR="00F44A2B" w:rsidRDefault="00C82A42">
      <w:pPr>
        <w:pStyle w:val="Corpotesto"/>
        <w:suppressAutoHyphens w:val="0"/>
        <w:spacing w:after="0"/>
        <w:contextualSpacing/>
        <w:jc w:val="both"/>
      </w:pPr>
      <w:r>
        <w:rPr>
          <w:sz w:val="20"/>
          <w:szCs w:val="20"/>
        </w:rPr>
        <w:lastRenderedPageBreak/>
        <w:t>Nel caso in cui il COMMITTENTE richieda varianti per opere che non possono beneficiare dello sconto in fattura per loro natura o per raggiungimento dei massimali, le stesse dovranno essere concorda</w:t>
      </w:r>
      <w:r w:rsidR="007F3F83">
        <w:rPr>
          <w:sz w:val="20"/>
          <w:szCs w:val="20"/>
        </w:rPr>
        <w:t>t</w:t>
      </w:r>
      <w:r>
        <w:rPr>
          <w:sz w:val="20"/>
          <w:szCs w:val="20"/>
        </w:rPr>
        <w:t xml:space="preserve">e </w:t>
      </w:r>
      <w:r w:rsidR="007F3F83">
        <w:rPr>
          <w:sz w:val="20"/>
          <w:szCs w:val="20"/>
        </w:rPr>
        <w:t xml:space="preserve">con accordo scritto separato </w:t>
      </w:r>
      <w:r>
        <w:rPr>
          <w:sz w:val="20"/>
          <w:szCs w:val="20"/>
        </w:rPr>
        <w:t xml:space="preserve">tra le parti con </w:t>
      </w:r>
      <w:r w:rsidR="007F3F83">
        <w:rPr>
          <w:sz w:val="20"/>
          <w:szCs w:val="20"/>
        </w:rPr>
        <w:t xml:space="preserve">integrale </w:t>
      </w:r>
      <w:r>
        <w:rPr>
          <w:sz w:val="20"/>
          <w:szCs w:val="20"/>
        </w:rPr>
        <w:t>costo a carico del COMMITTENTE; l’accordo dovrà disciplinare le modalità di pagamento.</w:t>
      </w:r>
    </w:p>
    <w:p w14:paraId="37966B8D" w14:textId="77777777" w:rsidR="00F44A2B" w:rsidRDefault="00C82A42">
      <w:pPr>
        <w:pStyle w:val="Corpotesto"/>
        <w:suppressAutoHyphens w:val="0"/>
        <w:spacing w:after="0"/>
        <w:contextualSpacing/>
        <w:jc w:val="both"/>
        <w:rPr>
          <w:sz w:val="20"/>
          <w:szCs w:val="20"/>
        </w:rPr>
      </w:pPr>
      <w:r>
        <w:rPr>
          <w:sz w:val="20"/>
          <w:szCs w:val="20"/>
        </w:rPr>
        <w:t>Si applicano in ogni caso gli articoli 1659, 1660 e 1661 c.c. per quanto non derogati nel presente articolo.</w:t>
      </w:r>
    </w:p>
    <w:p w14:paraId="20A8CB61" w14:textId="77777777" w:rsidR="00F44A2B" w:rsidRDefault="00C82A42">
      <w:pPr>
        <w:pStyle w:val="Corpotesto"/>
        <w:numPr>
          <w:ilvl w:val="0"/>
          <w:numId w:val="1"/>
        </w:numPr>
        <w:suppressAutoHyphens w:val="0"/>
        <w:spacing w:after="0"/>
        <w:contextualSpacing/>
        <w:jc w:val="both"/>
      </w:pPr>
      <w:r>
        <w:rPr>
          <w:b/>
          <w:bCs/>
          <w:sz w:val="20"/>
          <w:szCs w:val="20"/>
        </w:rPr>
        <w:t>CONCLUSIONE DEL CONTRATTO, CONDIZIONE SOSPENSIVA, CONDIZIONE RISOLUTIVA, NORMATIVA APPLICABILE</w:t>
      </w:r>
    </w:p>
    <w:p w14:paraId="068F02D6" w14:textId="2D14FDCC" w:rsidR="00F44A2B" w:rsidRDefault="00C82A42">
      <w:pPr>
        <w:pStyle w:val="Corpotesto"/>
        <w:suppressAutoHyphens w:val="0"/>
        <w:spacing w:after="0"/>
        <w:contextualSpacing/>
        <w:jc w:val="both"/>
      </w:pPr>
      <w:r>
        <w:rPr>
          <w:sz w:val="20"/>
          <w:szCs w:val="20"/>
        </w:rPr>
        <w:t xml:space="preserve">Il presente contratto si perfeziona </w:t>
      </w:r>
      <w:r w:rsidR="00CC1F6E">
        <w:rPr>
          <w:sz w:val="20"/>
          <w:szCs w:val="20"/>
        </w:rPr>
        <w:t xml:space="preserve">alla data della </w:t>
      </w:r>
      <w:r>
        <w:rPr>
          <w:sz w:val="20"/>
          <w:szCs w:val="20"/>
        </w:rPr>
        <w:t>sottoscrizione dello stesso.</w:t>
      </w:r>
    </w:p>
    <w:p w14:paraId="376C80DE" w14:textId="77777777" w:rsidR="00F44A2B" w:rsidRDefault="00C82A42">
      <w:pPr>
        <w:pStyle w:val="Corpotesto"/>
        <w:suppressAutoHyphens w:val="0"/>
        <w:spacing w:after="0"/>
        <w:contextualSpacing/>
        <w:jc w:val="both"/>
      </w:pPr>
      <w:r>
        <w:rPr>
          <w:sz w:val="20"/>
          <w:szCs w:val="20"/>
        </w:rPr>
        <w:t>Le lavorazioni da parte dell’IMPRESA non inizieranno prima che si verifichino entrambe le seguenti condizioni:</w:t>
      </w:r>
    </w:p>
    <w:p w14:paraId="5898962B" w14:textId="49C59E36" w:rsidR="00F44A2B" w:rsidRDefault="00C82A42">
      <w:pPr>
        <w:pStyle w:val="Corpotesto"/>
        <w:suppressAutoHyphens w:val="0"/>
        <w:spacing w:after="0"/>
        <w:contextualSpacing/>
        <w:jc w:val="both"/>
      </w:pPr>
      <w:r>
        <w:rPr>
          <w:sz w:val="20"/>
          <w:szCs w:val="20"/>
        </w:rPr>
        <w:t xml:space="preserve">1) </w:t>
      </w:r>
      <w:r w:rsidR="004C1FEC">
        <w:rPr>
          <w:sz w:val="20"/>
          <w:szCs w:val="20"/>
        </w:rPr>
        <w:t xml:space="preserve">dalla </w:t>
      </w:r>
      <w:r>
        <w:rPr>
          <w:sz w:val="20"/>
          <w:szCs w:val="20"/>
        </w:rPr>
        <w:t xml:space="preserve">verifica positiva da parte della società </w:t>
      </w:r>
      <w:r w:rsidR="007367FC">
        <w:rPr>
          <w:color w:val="auto"/>
          <w:sz w:val="20"/>
          <w:szCs w:val="20"/>
        </w:rPr>
        <w:t>di Revisione</w:t>
      </w:r>
      <w:r>
        <w:rPr>
          <w:sz w:val="20"/>
          <w:szCs w:val="20"/>
        </w:rPr>
        <w:t xml:space="preserve"> </w:t>
      </w:r>
      <w:r w:rsidR="00A14E0A" w:rsidRPr="00A14E0A">
        <w:rPr>
          <w:sz w:val="20"/>
          <w:szCs w:val="20"/>
        </w:rPr>
        <w:t>o dei professionisti abilitati</w:t>
      </w:r>
      <w:r w:rsidR="00A14E0A">
        <w:rPr>
          <w:sz w:val="20"/>
          <w:szCs w:val="20"/>
        </w:rPr>
        <w:t xml:space="preserve"> </w:t>
      </w:r>
      <w:r>
        <w:rPr>
          <w:sz w:val="20"/>
          <w:szCs w:val="20"/>
        </w:rPr>
        <w:t>dei requisiti necessari affinché gli interventi da eseguirsi abbiano i requisiti per beneficiare delle agevolazioni fiscali previste dal Superbonus rafforzato;</w:t>
      </w:r>
    </w:p>
    <w:p w14:paraId="70C5E16F" w14:textId="3523F540" w:rsidR="00F44A2B" w:rsidRDefault="00C82A42">
      <w:pPr>
        <w:pStyle w:val="Corpotesto"/>
        <w:suppressAutoHyphens w:val="0"/>
        <w:spacing w:after="0"/>
        <w:contextualSpacing/>
        <w:jc w:val="both"/>
      </w:pPr>
      <w:r>
        <w:rPr>
          <w:sz w:val="20"/>
          <w:szCs w:val="20"/>
        </w:rPr>
        <w:t xml:space="preserve">2) </w:t>
      </w:r>
      <w:r w:rsidR="004C1FEC">
        <w:rPr>
          <w:sz w:val="20"/>
          <w:szCs w:val="20"/>
        </w:rPr>
        <w:t xml:space="preserve">dalla formale comunicazione all’IMPRESA con la comprovante documentazione, </w:t>
      </w:r>
      <w:r>
        <w:rPr>
          <w:sz w:val="20"/>
          <w:szCs w:val="20"/>
        </w:rPr>
        <w:t>da parte del COMMITTENTE</w:t>
      </w:r>
      <w:r w:rsidR="004C1FEC">
        <w:rPr>
          <w:sz w:val="20"/>
          <w:szCs w:val="20"/>
        </w:rPr>
        <w:t xml:space="preserve">, </w:t>
      </w:r>
      <w:r>
        <w:rPr>
          <w:sz w:val="20"/>
          <w:szCs w:val="20"/>
        </w:rPr>
        <w:t xml:space="preserve">della rinuncia al contributo statale per la ricostruzione </w:t>
      </w:r>
      <w:r w:rsidR="004C1FEC">
        <w:rPr>
          <w:sz w:val="20"/>
          <w:szCs w:val="20"/>
        </w:rPr>
        <w:t>e/</w:t>
      </w:r>
      <w:r>
        <w:rPr>
          <w:sz w:val="20"/>
          <w:szCs w:val="20"/>
        </w:rPr>
        <w:t>o riparazione degli edifici danneggiati dal sisma.</w:t>
      </w:r>
    </w:p>
    <w:p w14:paraId="72665C27" w14:textId="77777777" w:rsidR="00F44A2B" w:rsidRDefault="00C82A42">
      <w:pPr>
        <w:pStyle w:val="Corpotesto"/>
        <w:suppressAutoHyphens w:val="0"/>
        <w:spacing w:after="0"/>
        <w:contextualSpacing/>
        <w:jc w:val="both"/>
      </w:pPr>
      <w:r>
        <w:rPr>
          <w:sz w:val="20"/>
          <w:szCs w:val="20"/>
        </w:rPr>
        <w:t>Le parti convengono che i costi della verifica di cui al punto 1 siano a carico dell’IMPRESA e i risultati della stessa siano comunicati al COMMITTENTE.</w:t>
      </w:r>
    </w:p>
    <w:p w14:paraId="5BEA35AF" w14:textId="2BAF069D" w:rsidR="00F44A2B" w:rsidRPr="007A56E5" w:rsidRDefault="00C82A42">
      <w:pPr>
        <w:pStyle w:val="Corpotesto"/>
        <w:suppressAutoHyphens w:val="0"/>
        <w:spacing w:after="0"/>
        <w:contextualSpacing/>
        <w:jc w:val="both"/>
        <w:rPr>
          <w:sz w:val="20"/>
          <w:szCs w:val="20"/>
        </w:rPr>
      </w:pPr>
      <w:r>
        <w:rPr>
          <w:sz w:val="20"/>
          <w:szCs w:val="20"/>
        </w:rPr>
        <w:t>Costituisc</w:t>
      </w:r>
      <w:r w:rsidR="00CC1F6E">
        <w:rPr>
          <w:sz w:val="20"/>
          <w:szCs w:val="20"/>
        </w:rPr>
        <w:t>ono</w:t>
      </w:r>
      <w:r>
        <w:rPr>
          <w:sz w:val="20"/>
          <w:szCs w:val="20"/>
        </w:rPr>
        <w:t xml:space="preserve"> condizione risolutiva </w:t>
      </w:r>
      <w:r w:rsidR="00CC1F6E">
        <w:rPr>
          <w:sz w:val="20"/>
          <w:szCs w:val="20"/>
        </w:rPr>
        <w:t xml:space="preserve">espressa </w:t>
      </w:r>
      <w:r>
        <w:rPr>
          <w:sz w:val="20"/>
          <w:szCs w:val="20"/>
        </w:rPr>
        <w:t>del presen</w:t>
      </w:r>
      <w:r w:rsidRPr="007A56E5">
        <w:rPr>
          <w:sz w:val="20"/>
          <w:szCs w:val="20"/>
        </w:rPr>
        <w:t>te contratto:</w:t>
      </w:r>
    </w:p>
    <w:p w14:paraId="542BE614" w14:textId="291C6C40" w:rsidR="007A56E5" w:rsidRDefault="007A56E5">
      <w:pPr>
        <w:pStyle w:val="Corpotesto"/>
        <w:suppressAutoHyphens w:val="0"/>
        <w:spacing w:after="0"/>
        <w:contextualSpacing/>
        <w:jc w:val="both"/>
      </w:pPr>
      <w:r w:rsidRPr="007A56E5">
        <w:rPr>
          <w:sz w:val="20"/>
          <w:szCs w:val="20"/>
        </w:rPr>
        <w:t>- successiva</w:t>
      </w:r>
      <w:r w:rsidR="00C75B2C">
        <w:rPr>
          <w:sz w:val="20"/>
          <w:szCs w:val="20"/>
        </w:rPr>
        <w:t>mente</w:t>
      </w:r>
      <w:r w:rsidRPr="007A56E5">
        <w:rPr>
          <w:sz w:val="20"/>
          <w:szCs w:val="20"/>
        </w:rPr>
        <w:t xml:space="preserve"> alla sottoscrizione del presente contratto</w:t>
      </w:r>
      <w:r w:rsidR="00C75B2C">
        <w:rPr>
          <w:sz w:val="20"/>
          <w:szCs w:val="20"/>
        </w:rPr>
        <w:t>, la perdita</w:t>
      </w:r>
      <w:r w:rsidRPr="007A56E5">
        <w:rPr>
          <w:sz w:val="20"/>
          <w:szCs w:val="20"/>
        </w:rPr>
        <w:t xml:space="preserve"> da parte del COMMITTENTE dei requisiti necessari per il riconoscimento del credito fiscale in capo all’impresa</w:t>
      </w:r>
      <w:r w:rsidR="00FA1B92">
        <w:rPr>
          <w:sz w:val="20"/>
          <w:szCs w:val="20"/>
        </w:rPr>
        <w:t xml:space="preserve">, </w:t>
      </w:r>
      <w:r w:rsidR="00D82951">
        <w:rPr>
          <w:sz w:val="20"/>
          <w:szCs w:val="20"/>
        </w:rPr>
        <w:t>per la quale il COMMITTENTE riconosce all’IMPRESA il diritto ad ottenere dallo stesso COMMITTENTE il pagamento del residuo corrispettivo dei lavori eseguiti</w:t>
      </w:r>
      <w:r w:rsidRPr="007A56E5">
        <w:rPr>
          <w:sz w:val="20"/>
          <w:szCs w:val="20"/>
        </w:rPr>
        <w:t>;</w:t>
      </w:r>
    </w:p>
    <w:p w14:paraId="431A5B9B" w14:textId="46FF4240" w:rsidR="00F44A2B" w:rsidRDefault="00C82A42">
      <w:pPr>
        <w:pStyle w:val="Corpotesto"/>
        <w:suppressAutoHyphens w:val="0"/>
        <w:spacing w:after="0"/>
        <w:contextualSpacing/>
        <w:jc w:val="both"/>
      </w:pPr>
      <w:r>
        <w:rPr>
          <w:sz w:val="20"/>
          <w:szCs w:val="20"/>
        </w:rPr>
        <w:t xml:space="preserve">- il mancato positivo superamento della verifica effettuata da parte della società </w:t>
      </w:r>
      <w:r w:rsidR="007367FC">
        <w:rPr>
          <w:color w:val="auto"/>
          <w:sz w:val="20"/>
          <w:szCs w:val="20"/>
        </w:rPr>
        <w:t>di Revisione</w:t>
      </w:r>
      <w:r w:rsidR="00D82951">
        <w:rPr>
          <w:color w:val="auto"/>
          <w:sz w:val="20"/>
          <w:szCs w:val="20"/>
        </w:rPr>
        <w:t xml:space="preserve"> </w:t>
      </w:r>
      <w:r w:rsidR="00D82951" w:rsidRPr="00A14E0A">
        <w:rPr>
          <w:sz w:val="20"/>
          <w:szCs w:val="20"/>
        </w:rPr>
        <w:t>o dei professionisti abilitati</w:t>
      </w:r>
      <w:r>
        <w:rPr>
          <w:sz w:val="20"/>
          <w:szCs w:val="20"/>
        </w:rPr>
        <w:t>;</w:t>
      </w:r>
    </w:p>
    <w:p w14:paraId="65392BC3" w14:textId="114DFC72" w:rsidR="00F44A2B" w:rsidRDefault="00C82A42">
      <w:pPr>
        <w:pStyle w:val="Corpotesto"/>
        <w:suppressAutoHyphens w:val="0"/>
        <w:spacing w:after="0"/>
        <w:contextualSpacing/>
        <w:jc w:val="both"/>
        <w:rPr>
          <w:sz w:val="20"/>
          <w:szCs w:val="20"/>
        </w:rPr>
      </w:pPr>
      <w:r>
        <w:rPr>
          <w:sz w:val="20"/>
          <w:szCs w:val="20"/>
        </w:rPr>
        <w:t xml:space="preserve">- il mancato inoltro entro </w:t>
      </w:r>
      <w:r w:rsidR="000F264F">
        <w:rPr>
          <w:sz w:val="20"/>
          <w:szCs w:val="20"/>
        </w:rPr>
        <w:t>5</w:t>
      </w:r>
      <w:r>
        <w:rPr>
          <w:sz w:val="20"/>
          <w:szCs w:val="20"/>
        </w:rPr>
        <w:t xml:space="preserve"> (</w:t>
      </w:r>
      <w:r w:rsidR="000F264F">
        <w:rPr>
          <w:sz w:val="20"/>
          <w:szCs w:val="20"/>
        </w:rPr>
        <w:t>cinqu</w:t>
      </w:r>
      <w:r>
        <w:rPr>
          <w:sz w:val="20"/>
          <w:szCs w:val="20"/>
        </w:rPr>
        <w:t>e) giorni lavorativi d</w:t>
      </w:r>
      <w:r w:rsidR="000F264F">
        <w:rPr>
          <w:sz w:val="20"/>
          <w:szCs w:val="20"/>
        </w:rPr>
        <w:t>e</w:t>
      </w:r>
      <w:r>
        <w:rPr>
          <w:sz w:val="20"/>
          <w:szCs w:val="20"/>
        </w:rPr>
        <w:t xml:space="preserve">lla </w:t>
      </w:r>
      <w:r w:rsidR="000F264F">
        <w:rPr>
          <w:sz w:val="20"/>
          <w:szCs w:val="20"/>
        </w:rPr>
        <w:t>rinuncia al contributo per la ricostruzione nelle modalità previste dalle ordinanze speciali per la ricostruzione sisma 2016</w:t>
      </w:r>
      <w:r w:rsidR="007A56E5">
        <w:rPr>
          <w:sz w:val="20"/>
          <w:szCs w:val="20"/>
        </w:rPr>
        <w:t>;</w:t>
      </w:r>
    </w:p>
    <w:p w14:paraId="1EAA3FF3" w14:textId="47E44403" w:rsidR="007A56E5" w:rsidRDefault="007A56E5">
      <w:pPr>
        <w:pStyle w:val="Corpotesto"/>
        <w:suppressAutoHyphens w:val="0"/>
        <w:spacing w:after="0"/>
        <w:contextualSpacing/>
        <w:jc w:val="both"/>
        <w:rPr>
          <w:sz w:val="20"/>
          <w:szCs w:val="20"/>
        </w:rPr>
      </w:pPr>
      <w:r>
        <w:rPr>
          <w:sz w:val="20"/>
          <w:szCs w:val="20"/>
        </w:rPr>
        <w:t xml:space="preserve">- </w:t>
      </w:r>
      <w:r w:rsidR="00C75B2C" w:rsidRPr="007A56E5">
        <w:rPr>
          <w:sz w:val="20"/>
          <w:szCs w:val="20"/>
        </w:rPr>
        <w:t>successiva</w:t>
      </w:r>
      <w:r w:rsidR="00C75B2C">
        <w:rPr>
          <w:sz w:val="20"/>
          <w:szCs w:val="20"/>
        </w:rPr>
        <w:t>mente</w:t>
      </w:r>
      <w:r w:rsidR="00C75B2C" w:rsidRPr="007A56E5">
        <w:rPr>
          <w:sz w:val="20"/>
          <w:szCs w:val="20"/>
        </w:rPr>
        <w:t xml:space="preserve"> alla sottoscrizione del presente contratto</w:t>
      </w:r>
      <w:r w:rsidR="00C75B2C">
        <w:rPr>
          <w:sz w:val="20"/>
          <w:szCs w:val="20"/>
        </w:rPr>
        <w:t xml:space="preserve">, </w:t>
      </w:r>
      <w:r>
        <w:rPr>
          <w:sz w:val="20"/>
          <w:szCs w:val="20"/>
        </w:rPr>
        <w:t xml:space="preserve">la revoca e/o modifica sostanziale della normativa vigente in materia di cessione di crediti e sconto in fattura, </w:t>
      </w:r>
      <w:r w:rsidR="00C75B2C">
        <w:rPr>
          <w:sz w:val="20"/>
          <w:szCs w:val="20"/>
        </w:rPr>
        <w:t>per la quale il COMMITTENTE riconosce al</w:t>
      </w:r>
      <w:r>
        <w:rPr>
          <w:sz w:val="20"/>
          <w:szCs w:val="20"/>
        </w:rPr>
        <w:t xml:space="preserve">l’IMPRESA </w:t>
      </w:r>
      <w:r w:rsidR="00C75B2C">
        <w:rPr>
          <w:sz w:val="20"/>
          <w:szCs w:val="20"/>
        </w:rPr>
        <w:t xml:space="preserve">il diritto </w:t>
      </w:r>
      <w:r>
        <w:rPr>
          <w:sz w:val="20"/>
          <w:szCs w:val="20"/>
        </w:rPr>
        <w:t xml:space="preserve">ad ottenere </w:t>
      </w:r>
      <w:r w:rsidR="00C75B2C">
        <w:rPr>
          <w:sz w:val="20"/>
          <w:szCs w:val="20"/>
        </w:rPr>
        <w:t xml:space="preserve">dallo stesso COMMITTENTE </w:t>
      </w:r>
      <w:r>
        <w:rPr>
          <w:sz w:val="20"/>
          <w:szCs w:val="20"/>
        </w:rPr>
        <w:t xml:space="preserve">il pagamento del residuo corrispettivo dei lavori eseguiti.  </w:t>
      </w:r>
    </w:p>
    <w:p w14:paraId="5D50CB9A" w14:textId="77777777" w:rsidR="00F44A2B" w:rsidRDefault="00C82A42">
      <w:pPr>
        <w:pStyle w:val="Corpotesto"/>
        <w:suppressAutoHyphens w:val="0"/>
        <w:spacing w:after="0"/>
        <w:contextualSpacing/>
        <w:jc w:val="both"/>
      </w:pPr>
      <w:r>
        <w:rPr>
          <w:sz w:val="20"/>
          <w:szCs w:val="20"/>
        </w:rPr>
        <w:t>Per quanto non previsto dal presente contratto si applica il codice civile e la normativa vigente in materia applicabile ai rapporti tra privati.</w:t>
      </w:r>
    </w:p>
    <w:p w14:paraId="7F9FC522" w14:textId="77777777" w:rsidR="00F44A2B" w:rsidRDefault="00C82A42">
      <w:pPr>
        <w:pStyle w:val="Corpotesto"/>
        <w:numPr>
          <w:ilvl w:val="0"/>
          <w:numId w:val="1"/>
        </w:numPr>
        <w:suppressAutoHyphens w:val="0"/>
        <w:spacing w:after="0"/>
        <w:contextualSpacing/>
        <w:jc w:val="both"/>
      </w:pPr>
      <w:r>
        <w:rPr>
          <w:b/>
          <w:bCs/>
          <w:sz w:val="20"/>
          <w:szCs w:val="20"/>
        </w:rPr>
        <w:t>- ELEZIONE DI DOMICILIO, COMUNICAZIONI E CONTROVERSIE</w:t>
      </w:r>
    </w:p>
    <w:p w14:paraId="2F5AA2A9" w14:textId="77777777" w:rsidR="00F44A2B" w:rsidRDefault="00C82A42">
      <w:pPr>
        <w:pStyle w:val="Corpotesto"/>
        <w:suppressAutoHyphens w:val="0"/>
        <w:spacing w:after="0"/>
        <w:contextualSpacing/>
        <w:jc w:val="both"/>
      </w:pPr>
      <w:r>
        <w:rPr>
          <w:sz w:val="20"/>
          <w:szCs w:val="20"/>
        </w:rPr>
        <w:t>Ai fini del presente contratto, ivi comprese le controversie nascenti dal presente contratto e la notifica degli atti giudiziari, le parti eleggono domicilio come segue:</w:t>
      </w:r>
    </w:p>
    <w:p w14:paraId="431F0A3B" w14:textId="40E1A035" w:rsidR="00F44A2B" w:rsidRDefault="00C82A42">
      <w:pPr>
        <w:pStyle w:val="Corpotesto"/>
        <w:suppressAutoHyphens w:val="0"/>
        <w:spacing w:after="0"/>
        <w:contextualSpacing/>
        <w:jc w:val="both"/>
      </w:pPr>
      <w:r>
        <w:rPr>
          <w:sz w:val="20"/>
          <w:szCs w:val="20"/>
        </w:rPr>
        <w:t xml:space="preserve">- il COMMITTENTE presso </w:t>
      </w:r>
      <w:r w:rsidR="007367FC">
        <w:rPr>
          <w:sz w:val="20"/>
          <w:szCs w:val="20"/>
        </w:rPr>
        <w:t>la propria residenza</w:t>
      </w:r>
      <w:r>
        <w:rPr>
          <w:sz w:val="20"/>
          <w:szCs w:val="20"/>
        </w:rPr>
        <w:t>;</w:t>
      </w:r>
    </w:p>
    <w:p w14:paraId="18D8554C" w14:textId="77777777" w:rsidR="00F44A2B" w:rsidRDefault="00C82A42">
      <w:pPr>
        <w:pStyle w:val="Corpotesto"/>
        <w:suppressAutoHyphens w:val="0"/>
        <w:spacing w:after="0"/>
        <w:contextualSpacing/>
        <w:jc w:val="both"/>
      </w:pPr>
      <w:r>
        <w:rPr>
          <w:sz w:val="20"/>
          <w:szCs w:val="20"/>
        </w:rPr>
        <w:t>- l’IMPRESA presso la propria sede legale.</w:t>
      </w:r>
    </w:p>
    <w:p w14:paraId="3E4D129C" w14:textId="77777777" w:rsidR="00F44A2B" w:rsidRDefault="00C82A42">
      <w:pPr>
        <w:pStyle w:val="Corpotesto"/>
        <w:suppressAutoHyphens w:val="0"/>
        <w:spacing w:after="0"/>
        <w:contextualSpacing/>
        <w:jc w:val="both"/>
      </w:pPr>
      <w:r>
        <w:rPr>
          <w:sz w:val="20"/>
          <w:szCs w:val="20"/>
        </w:rPr>
        <w:t xml:space="preserve">Le parti potranno modificare il proprio domicilio solo con comunicazione scritta inoltrata a mezzo raccomandata </w:t>
      </w:r>
      <w:proofErr w:type="spellStart"/>
      <w:r>
        <w:rPr>
          <w:sz w:val="20"/>
          <w:szCs w:val="20"/>
        </w:rPr>
        <w:t>a/r</w:t>
      </w:r>
      <w:proofErr w:type="spellEnd"/>
      <w:r>
        <w:rPr>
          <w:sz w:val="20"/>
          <w:szCs w:val="20"/>
        </w:rPr>
        <w:t xml:space="preserve"> o pec ed in tal caso la modifica avrà effetto decorsi dieci giorni dalla ricezione.</w:t>
      </w:r>
    </w:p>
    <w:p w14:paraId="2DCFC7E2" w14:textId="77777777" w:rsidR="00F44A2B" w:rsidRDefault="00C82A42">
      <w:pPr>
        <w:pStyle w:val="Corpotesto"/>
        <w:suppressAutoHyphens w:val="0"/>
        <w:spacing w:after="0"/>
        <w:contextualSpacing/>
        <w:jc w:val="both"/>
      </w:pPr>
      <w:r>
        <w:rPr>
          <w:sz w:val="20"/>
          <w:szCs w:val="20"/>
        </w:rPr>
        <w:t>Le comunicazioni inoltrate al domicilio eletto si considerano ricevute anche in caso di compiuta giacenza o di trasferimento.</w:t>
      </w:r>
    </w:p>
    <w:p w14:paraId="17340172" w14:textId="77777777" w:rsidR="00F44A2B" w:rsidRDefault="00C82A42">
      <w:pPr>
        <w:pStyle w:val="Corpotesto"/>
        <w:suppressAutoHyphens w:val="0"/>
        <w:spacing w:after="0"/>
        <w:contextualSpacing/>
        <w:jc w:val="both"/>
      </w:pPr>
      <w:r>
        <w:rPr>
          <w:sz w:val="20"/>
          <w:szCs w:val="20"/>
        </w:rPr>
        <w:t>Le Parti convengono di sottoporre tutte le controversie derivanti dal contratto, o comunque collegate, ivi comprese quelle relative alla sua validità, efficacia, interpretazione esecuzione e risoluzione, al tentativo di mediazione innanzi ad un organismo di mediazione.</w:t>
      </w:r>
    </w:p>
    <w:p w14:paraId="41282BCF" w14:textId="77777777" w:rsidR="00F44A2B" w:rsidRDefault="00C82A42">
      <w:pPr>
        <w:pStyle w:val="Corpotesto"/>
        <w:suppressAutoHyphens w:val="0"/>
        <w:spacing w:after="0"/>
        <w:contextualSpacing/>
        <w:jc w:val="both"/>
      </w:pPr>
      <w:r>
        <w:rPr>
          <w:sz w:val="20"/>
          <w:szCs w:val="20"/>
        </w:rPr>
        <w:t>In relazione alle controversie inerente al presente contratto la competenza dell’Autorità Giudiziaria viene determinata come segue:</w:t>
      </w:r>
    </w:p>
    <w:p w14:paraId="3D258349" w14:textId="77777777" w:rsidR="00F44A2B" w:rsidRDefault="00C82A42">
      <w:pPr>
        <w:pStyle w:val="Corpotesto"/>
        <w:suppressAutoHyphens w:val="0"/>
        <w:spacing w:after="0"/>
        <w:contextualSpacing/>
        <w:jc w:val="both"/>
      </w:pPr>
      <w:r>
        <w:rPr>
          <w:sz w:val="20"/>
          <w:szCs w:val="20"/>
        </w:rPr>
        <w:t xml:space="preserve">- nel caso di controversie in cui il Cliente riveste la qualifica di consumatore ed al presente contratto sia applicabile il Codice del Consumo, il Foro competente è quello della residenza o del domicilio eletto dal consumatore (c.d. Foro del Consumatore ex </w:t>
      </w:r>
      <w:proofErr w:type="spellStart"/>
      <w:r>
        <w:rPr>
          <w:sz w:val="20"/>
          <w:szCs w:val="20"/>
        </w:rPr>
        <w:t>d.Lgs.</w:t>
      </w:r>
      <w:proofErr w:type="spellEnd"/>
      <w:r>
        <w:rPr>
          <w:sz w:val="20"/>
          <w:szCs w:val="20"/>
        </w:rPr>
        <w:t xml:space="preserve"> n. 206/2005 ss. mm.);</w:t>
      </w:r>
    </w:p>
    <w:p w14:paraId="632A4E40" w14:textId="0061248B" w:rsidR="00F44A2B" w:rsidRDefault="00C82A42">
      <w:pPr>
        <w:pStyle w:val="Corpotesto"/>
        <w:suppressAutoHyphens w:val="0"/>
        <w:spacing w:after="0"/>
        <w:contextualSpacing/>
        <w:jc w:val="both"/>
      </w:pPr>
      <w:r>
        <w:rPr>
          <w:sz w:val="20"/>
          <w:szCs w:val="20"/>
        </w:rPr>
        <w:t xml:space="preserve">- in tutti gli altri casi la competenza è individuata nel Tribunale di </w:t>
      </w:r>
      <w:r w:rsidR="0060561E">
        <w:rPr>
          <w:sz w:val="20"/>
          <w:szCs w:val="20"/>
        </w:rPr>
        <w:t>Venezia</w:t>
      </w:r>
      <w:r>
        <w:rPr>
          <w:sz w:val="20"/>
          <w:szCs w:val="20"/>
        </w:rPr>
        <w:t xml:space="preserve"> ad esclusione delle ipotesi di competenza inderogabile ai sensi del codice di procedura civile o di altra disposizione di legge.</w:t>
      </w:r>
    </w:p>
    <w:p w14:paraId="137C6FFE" w14:textId="77777777" w:rsidR="00F44A2B" w:rsidRDefault="00F44A2B">
      <w:pPr>
        <w:pStyle w:val="Corpotesto"/>
        <w:suppressAutoHyphens w:val="0"/>
        <w:spacing w:after="0"/>
        <w:contextualSpacing/>
        <w:jc w:val="both"/>
        <w:rPr>
          <w:sz w:val="20"/>
          <w:szCs w:val="20"/>
        </w:rPr>
      </w:pPr>
    </w:p>
    <w:p w14:paraId="27E11EB2" w14:textId="07EB57EA" w:rsidR="00F44A2B" w:rsidRDefault="00C82A42">
      <w:pPr>
        <w:pStyle w:val="Corpotesto"/>
        <w:suppressAutoHyphens w:val="0"/>
        <w:spacing w:after="0"/>
        <w:contextualSpacing/>
        <w:jc w:val="both"/>
      </w:pPr>
      <w:r>
        <w:rPr>
          <w:sz w:val="20"/>
          <w:szCs w:val="20"/>
        </w:rPr>
        <w:t>Allegati al Contratto:</w:t>
      </w:r>
    </w:p>
    <w:p w14:paraId="140E30D3"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 xml:space="preserve">1) Scheda </w:t>
      </w:r>
      <w:proofErr w:type="spellStart"/>
      <w:r w:rsidRPr="0015000C">
        <w:rPr>
          <w:sz w:val="20"/>
          <w:szCs w:val="20"/>
        </w:rPr>
        <w:t>AeDES</w:t>
      </w:r>
      <w:proofErr w:type="spellEnd"/>
      <w:r w:rsidRPr="0015000C">
        <w:rPr>
          <w:sz w:val="20"/>
          <w:szCs w:val="20"/>
        </w:rPr>
        <w:t xml:space="preserve"> e/o Ordinanza di inagibilità;</w:t>
      </w:r>
    </w:p>
    <w:p w14:paraId="7F73BA42"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2) disegno/progetto;</w:t>
      </w:r>
    </w:p>
    <w:p w14:paraId="15BD6B3E"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lastRenderedPageBreak/>
        <w:t>3) Visura catastale e/o DOCFA;</w:t>
      </w:r>
    </w:p>
    <w:p w14:paraId="1EC7E757"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4) Tabella dei massimali ammissibili al Superbonus rafforzato;</w:t>
      </w:r>
    </w:p>
    <w:p w14:paraId="7602C8D2"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5) Capitolato descrittivo delle opere e della consistenza delle opere;</w:t>
      </w:r>
    </w:p>
    <w:p w14:paraId="63DF26C9" w14:textId="77777777" w:rsidR="00F3520A" w:rsidRPr="00C25104" w:rsidRDefault="00F3520A" w:rsidP="00F3520A">
      <w:pPr>
        <w:pStyle w:val="Corpotesto"/>
        <w:suppressAutoHyphens w:val="0"/>
        <w:spacing w:after="0"/>
        <w:contextualSpacing/>
        <w:jc w:val="both"/>
        <w:rPr>
          <w:color w:val="auto"/>
          <w:sz w:val="20"/>
          <w:szCs w:val="20"/>
        </w:rPr>
      </w:pPr>
      <w:r w:rsidRPr="0015000C">
        <w:rPr>
          <w:sz w:val="20"/>
          <w:szCs w:val="20"/>
        </w:rPr>
        <w:t>6) Check list dei docu</w:t>
      </w:r>
      <w:r w:rsidRPr="00C25104">
        <w:rPr>
          <w:color w:val="auto"/>
          <w:sz w:val="20"/>
          <w:szCs w:val="20"/>
        </w:rPr>
        <w:t>menti da produrre a cura del COMMITTENTE;</w:t>
      </w:r>
    </w:p>
    <w:p w14:paraId="02DFC8A9" w14:textId="77777777" w:rsidR="00F3520A" w:rsidRDefault="00F3520A" w:rsidP="00F3520A">
      <w:pPr>
        <w:pStyle w:val="Corpotesto"/>
        <w:suppressAutoHyphens w:val="0"/>
        <w:spacing w:after="0"/>
        <w:contextualSpacing/>
        <w:jc w:val="both"/>
        <w:rPr>
          <w:color w:val="auto"/>
          <w:sz w:val="20"/>
          <w:szCs w:val="20"/>
        </w:rPr>
      </w:pPr>
      <w:r w:rsidRPr="00C25104">
        <w:rPr>
          <w:color w:val="auto"/>
          <w:sz w:val="20"/>
          <w:szCs w:val="20"/>
        </w:rPr>
        <w:t>7) Studio di Fattibilità</w:t>
      </w:r>
      <w:r>
        <w:rPr>
          <w:color w:val="auto"/>
          <w:sz w:val="20"/>
          <w:szCs w:val="20"/>
        </w:rPr>
        <w:t>;</w:t>
      </w:r>
    </w:p>
    <w:p w14:paraId="5E21B47D" w14:textId="3DE7E0EA" w:rsidR="00F3520A" w:rsidRDefault="00C75B2C" w:rsidP="00F3520A">
      <w:pPr>
        <w:pStyle w:val="Corpotesto"/>
        <w:suppressAutoHyphens w:val="0"/>
        <w:spacing w:after="0"/>
        <w:contextualSpacing/>
        <w:jc w:val="both"/>
        <w:rPr>
          <w:color w:val="auto"/>
          <w:sz w:val="20"/>
          <w:szCs w:val="20"/>
        </w:rPr>
      </w:pPr>
      <w:r w:rsidRPr="00614F2D">
        <w:rPr>
          <w:color w:val="auto"/>
          <w:sz w:val="20"/>
          <w:szCs w:val="20"/>
        </w:rPr>
        <w:t xml:space="preserve">8) </w:t>
      </w:r>
      <w:r>
        <w:rPr>
          <w:color w:val="auto"/>
          <w:sz w:val="20"/>
          <w:szCs w:val="20"/>
        </w:rPr>
        <w:t xml:space="preserve">Copia del </w:t>
      </w:r>
      <w:r w:rsidRPr="00614F2D">
        <w:rPr>
          <w:color w:val="auto"/>
          <w:sz w:val="20"/>
          <w:szCs w:val="20"/>
        </w:rPr>
        <w:t>Verbale Assembleare</w:t>
      </w:r>
      <w:r>
        <w:rPr>
          <w:color w:val="auto"/>
          <w:sz w:val="20"/>
          <w:szCs w:val="20"/>
        </w:rPr>
        <w:t xml:space="preserve">; in caso di Condominio Minimo </w:t>
      </w:r>
      <w:r w:rsidR="00D82951" w:rsidRPr="00D82951">
        <w:rPr>
          <w:color w:val="auto"/>
          <w:sz w:val="20"/>
          <w:szCs w:val="20"/>
        </w:rPr>
        <w:t>o Piccolo</w:t>
      </w:r>
      <w:r w:rsidR="00D82951">
        <w:rPr>
          <w:color w:val="auto"/>
          <w:sz w:val="20"/>
          <w:szCs w:val="20"/>
        </w:rPr>
        <w:t xml:space="preserve"> </w:t>
      </w:r>
      <w:r>
        <w:rPr>
          <w:color w:val="auto"/>
          <w:sz w:val="20"/>
          <w:szCs w:val="20"/>
        </w:rPr>
        <w:t>copia del riconoscimento formale e del Mandato al Presidente</w:t>
      </w:r>
      <w:r w:rsidRPr="00614F2D">
        <w:rPr>
          <w:color w:val="auto"/>
          <w:sz w:val="20"/>
          <w:szCs w:val="20"/>
        </w:rPr>
        <w:t>.</w:t>
      </w:r>
    </w:p>
    <w:p w14:paraId="49BD3122" w14:textId="77777777" w:rsidR="00F44A2B" w:rsidRDefault="00F44A2B">
      <w:pPr>
        <w:pStyle w:val="Corpotesto"/>
        <w:suppressAutoHyphens w:val="0"/>
        <w:spacing w:after="0"/>
        <w:contextualSpacing/>
        <w:jc w:val="both"/>
        <w:rPr>
          <w:sz w:val="20"/>
          <w:szCs w:val="20"/>
        </w:rPr>
      </w:pPr>
    </w:p>
    <w:p w14:paraId="7A12CDCC" w14:textId="77777777" w:rsidR="00F44A2B" w:rsidRDefault="00C82A42">
      <w:pPr>
        <w:pStyle w:val="Corpotesto"/>
        <w:suppressAutoHyphens w:val="0"/>
        <w:spacing w:after="0"/>
        <w:contextualSpacing/>
        <w:jc w:val="both"/>
      </w:pPr>
      <w:r>
        <w:rPr>
          <w:sz w:val="20"/>
          <w:szCs w:val="20"/>
        </w:rPr>
        <w:t xml:space="preserve">Luogo e data: ___________________________ </w:t>
      </w:r>
    </w:p>
    <w:p w14:paraId="3E6E1341" w14:textId="77777777" w:rsidR="00F44A2B" w:rsidRDefault="00C82A42">
      <w:pPr>
        <w:pStyle w:val="Corpotesto"/>
        <w:suppressAutoHyphens w:val="0"/>
        <w:spacing w:after="0"/>
        <w:contextualSpacing/>
        <w:jc w:val="center"/>
      </w:pPr>
      <w:r>
        <w:rPr>
          <w:b/>
          <w:sz w:val="20"/>
          <w:szCs w:val="20"/>
        </w:rPr>
        <w:t>IL COMMITTENTE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L’IMPRESA</w:t>
      </w:r>
    </w:p>
    <w:p w14:paraId="1FE5801A" w14:textId="77777777" w:rsidR="00F44A2B" w:rsidRDefault="00C82A42">
      <w:pPr>
        <w:pStyle w:val="Corpotesto"/>
        <w:suppressAutoHyphens w:val="0"/>
        <w:spacing w:after="0"/>
        <w:contextualSpacing/>
        <w:jc w:val="both"/>
      </w:pPr>
      <w:r>
        <w:rPr>
          <w:sz w:val="20"/>
          <w:szCs w:val="20"/>
        </w:rPr>
        <w:t xml:space="preserve"> </w:t>
      </w:r>
    </w:p>
    <w:p w14:paraId="3A07A688" w14:textId="77777777" w:rsidR="004C1FEC" w:rsidRDefault="004C1FEC">
      <w:pPr>
        <w:pStyle w:val="Corpotesto"/>
        <w:suppressAutoHyphens w:val="0"/>
        <w:spacing w:after="0"/>
        <w:contextualSpacing/>
        <w:jc w:val="both"/>
        <w:rPr>
          <w:sz w:val="20"/>
          <w:szCs w:val="20"/>
        </w:rPr>
      </w:pPr>
    </w:p>
    <w:p w14:paraId="7363341A" w14:textId="77777777" w:rsidR="004C1FEC" w:rsidRDefault="004C1FEC">
      <w:pPr>
        <w:pStyle w:val="Corpotesto"/>
        <w:suppressAutoHyphens w:val="0"/>
        <w:spacing w:after="0"/>
        <w:contextualSpacing/>
        <w:jc w:val="both"/>
        <w:rPr>
          <w:sz w:val="20"/>
          <w:szCs w:val="20"/>
        </w:rPr>
      </w:pPr>
    </w:p>
    <w:p w14:paraId="65F9938B" w14:textId="528C81FA" w:rsidR="00F44A2B" w:rsidRDefault="00C82A42">
      <w:pPr>
        <w:pStyle w:val="Corpotesto"/>
        <w:suppressAutoHyphens w:val="0"/>
        <w:spacing w:after="0"/>
        <w:contextualSpacing/>
        <w:jc w:val="both"/>
      </w:pPr>
      <w:r>
        <w:rPr>
          <w:sz w:val="20"/>
          <w:szCs w:val="20"/>
        </w:rPr>
        <w:t xml:space="preserve"> AI sensi e per gli effetti del art. 1341 Codice civile si approvano specificatamente le clausole ai punti 2. oggetto del contratto – 3. affidamento lavori – 4. subappalto – 5. corrispettivi – 6. modalità di pagamento e fatturazione opere rientranti nel Superbonus rafforzato – 7. obblighi e responsabilità del committente – 8. cessione del contratto e/o credito – 9. Termine dei lavori e responsabilità dell’impresa – 10. varianti in corso d’opera –11. conclusione del contratto, condizione sospensiva, condizione risolutiva, normativa applicabile – 12. Elezione di domicilio, comunicazione e controversie.</w:t>
      </w:r>
    </w:p>
    <w:p w14:paraId="329E3854" w14:textId="77777777" w:rsidR="00F44A2B" w:rsidRDefault="00F44A2B">
      <w:pPr>
        <w:pStyle w:val="Corpotesto"/>
        <w:suppressAutoHyphens w:val="0"/>
        <w:spacing w:after="0"/>
        <w:contextualSpacing/>
        <w:jc w:val="both"/>
        <w:rPr>
          <w:sz w:val="20"/>
          <w:szCs w:val="20"/>
        </w:rPr>
      </w:pPr>
    </w:p>
    <w:p w14:paraId="7AE3B984" w14:textId="77777777" w:rsidR="00F44A2B" w:rsidRDefault="00C82A42">
      <w:pPr>
        <w:pStyle w:val="Corpotesto"/>
        <w:suppressAutoHyphens w:val="0"/>
        <w:spacing w:after="0"/>
        <w:contextualSpacing/>
        <w:jc w:val="both"/>
      </w:pPr>
      <w:r>
        <w:rPr>
          <w:sz w:val="20"/>
          <w:szCs w:val="20"/>
        </w:rPr>
        <w:t xml:space="preserve">Luogo e data: ___________________________  </w:t>
      </w:r>
    </w:p>
    <w:p w14:paraId="0D50F657" w14:textId="77777777" w:rsidR="00F44A2B" w:rsidRDefault="00F44A2B">
      <w:pPr>
        <w:pStyle w:val="Corpotesto"/>
        <w:suppressAutoHyphens w:val="0"/>
        <w:spacing w:after="0"/>
        <w:contextualSpacing/>
        <w:jc w:val="both"/>
        <w:rPr>
          <w:sz w:val="20"/>
          <w:szCs w:val="20"/>
        </w:rPr>
      </w:pPr>
    </w:p>
    <w:p w14:paraId="760724F8" w14:textId="77777777" w:rsidR="00F44A2B" w:rsidRDefault="00C82A42">
      <w:pPr>
        <w:pStyle w:val="Corpotesto"/>
        <w:suppressAutoHyphens w:val="0"/>
        <w:spacing w:after="0"/>
        <w:contextualSpacing/>
        <w:jc w:val="center"/>
      </w:pPr>
      <w:r>
        <w:rPr>
          <w:b/>
          <w:sz w:val="20"/>
          <w:szCs w:val="20"/>
        </w:rPr>
        <w:t>IL COMMITTENTE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L’IMPRESA</w:t>
      </w:r>
      <w:r>
        <w:rPr>
          <w:sz w:val="20"/>
          <w:szCs w:val="20"/>
        </w:rPr>
        <w:t xml:space="preserve"> </w:t>
      </w:r>
    </w:p>
    <w:p w14:paraId="0B22353C" w14:textId="77777777" w:rsidR="00F44A2B" w:rsidRDefault="00F44A2B">
      <w:pPr>
        <w:pStyle w:val="Corpotesto"/>
        <w:suppressAutoHyphens w:val="0"/>
        <w:spacing w:after="0"/>
        <w:contextualSpacing/>
        <w:jc w:val="both"/>
        <w:rPr>
          <w:sz w:val="20"/>
          <w:szCs w:val="20"/>
        </w:rPr>
      </w:pPr>
    </w:p>
    <w:p w14:paraId="3A60EB15" w14:textId="77777777" w:rsidR="00F44A2B" w:rsidRDefault="00F44A2B">
      <w:pPr>
        <w:pStyle w:val="Corpotesto"/>
        <w:suppressAutoHyphens w:val="0"/>
        <w:spacing w:after="0"/>
        <w:contextualSpacing/>
        <w:jc w:val="both"/>
        <w:rPr>
          <w:sz w:val="20"/>
          <w:szCs w:val="20"/>
        </w:rPr>
      </w:pPr>
    </w:p>
    <w:p w14:paraId="33274585" w14:textId="77777777" w:rsidR="00F44A2B" w:rsidRDefault="00F44A2B">
      <w:pPr>
        <w:pStyle w:val="Corpotesto"/>
        <w:suppressAutoHyphens w:val="0"/>
        <w:spacing w:after="0"/>
        <w:contextualSpacing/>
        <w:jc w:val="both"/>
        <w:rPr>
          <w:sz w:val="20"/>
          <w:szCs w:val="20"/>
        </w:rPr>
      </w:pPr>
    </w:p>
    <w:p w14:paraId="7EEA18FD" w14:textId="77777777" w:rsidR="007367FC" w:rsidRDefault="007367FC">
      <w:pPr>
        <w:pStyle w:val="Corpotesto"/>
        <w:suppressAutoHyphens w:val="0"/>
        <w:spacing w:after="0"/>
        <w:contextualSpacing/>
        <w:jc w:val="both"/>
        <w:rPr>
          <w:sz w:val="20"/>
          <w:szCs w:val="20"/>
        </w:rPr>
      </w:pPr>
    </w:p>
    <w:p w14:paraId="2089DF52" w14:textId="77777777" w:rsidR="00770BAD" w:rsidRDefault="00770BAD">
      <w:pPr>
        <w:pStyle w:val="Corpotesto"/>
        <w:suppressAutoHyphens w:val="0"/>
        <w:spacing w:after="0"/>
        <w:contextualSpacing/>
        <w:jc w:val="both"/>
        <w:rPr>
          <w:sz w:val="20"/>
          <w:szCs w:val="20"/>
        </w:rPr>
      </w:pPr>
    </w:p>
    <w:p w14:paraId="60CCB4AA" w14:textId="77777777" w:rsidR="00770BAD" w:rsidRDefault="00770BAD">
      <w:pPr>
        <w:pStyle w:val="Corpotesto"/>
        <w:suppressAutoHyphens w:val="0"/>
        <w:spacing w:after="0"/>
        <w:contextualSpacing/>
        <w:jc w:val="both"/>
        <w:rPr>
          <w:sz w:val="20"/>
          <w:szCs w:val="20"/>
        </w:rPr>
      </w:pPr>
    </w:p>
    <w:p w14:paraId="1974926D" w14:textId="77777777" w:rsidR="00770BAD" w:rsidRDefault="00770BAD">
      <w:pPr>
        <w:pStyle w:val="Corpotesto"/>
        <w:suppressAutoHyphens w:val="0"/>
        <w:spacing w:after="0"/>
        <w:contextualSpacing/>
        <w:jc w:val="both"/>
        <w:rPr>
          <w:sz w:val="20"/>
          <w:szCs w:val="20"/>
        </w:rPr>
      </w:pPr>
    </w:p>
    <w:p w14:paraId="3DB2D80A" w14:textId="77777777" w:rsidR="00770BAD" w:rsidRDefault="00770BAD">
      <w:pPr>
        <w:pStyle w:val="Corpotesto"/>
        <w:suppressAutoHyphens w:val="0"/>
        <w:spacing w:after="0"/>
        <w:contextualSpacing/>
        <w:jc w:val="both"/>
        <w:rPr>
          <w:sz w:val="20"/>
          <w:szCs w:val="20"/>
        </w:rPr>
      </w:pPr>
    </w:p>
    <w:p w14:paraId="357FC8D5" w14:textId="77777777" w:rsidR="00770BAD" w:rsidRDefault="00770BAD">
      <w:pPr>
        <w:pStyle w:val="Corpotesto"/>
        <w:suppressAutoHyphens w:val="0"/>
        <w:spacing w:after="0"/>
        <w:contextualSpacing/>
        <w:jc w:val="both"/>
        <w:rPr>
          <w:sz w:val="20"/>
          <w:szCs w:val="20"/>
        </w:rPr>
      </w:pPr>
    </w:p>
    <w:p w14:paraId="30DA8046" w14:textId="77777777" w:rsidR="00770BAD" w:rsidRDefault="00770BAD">
      <w:pPr>
        <w:pStyle w:val="Corpotesto"/>
        <w:suppressAutoHyphens w:val="0"/>
        <w:spacing w:after="0"/>
        <w:contextualSpacing/>
        <w:jc w:val="both"/>
        <w:rPr>
          <w:sz w:val="20"/>
          <w:szCs w:val="20"/>
        </w:rPr>
      </w:pPr>
    </w:p>
    <w:p w14:paraId="140EEBD1" w14:textId="77777777" w:rsidR="00770BAD" w:rsidRDefault="00770BAD">
      <w:pPr>
        <w:pStyle w:val="Corpotesto"/>
        <w:suppressAutoHyphens w:val="0"/>
        <w:spacing w:after="0"/>
        <w:contextualSpacing/>
        <w:jc w:val="both"/>
        <w:rPr>
          <w:sz w:val="20"/>
          <w:szCs w:val="20"/>
        </w:rPr>
      </w:pPr>
    </w:p>
    <w:p w14:paraId="1AA8F99E" w14:textId="77777777" w:rsidR="00770BAD" w:rsidRDefault="00770BAD">
      <w:pPr>
        <w:pStyle w:val="Corpotesto"/>
        <w:suppressAutoHyphens w:val="0"/>
        <w:spacing w:after="0"/>
        <w:contextualSpacing/>
        <w:jc w:val="both"/>
        <w:rPr>
          <w:sz w:val="20"/>
          <w:szCs w:val="20"/>
        </w:rPr>
      </w:pPr>
    </w:p>
    <w:p w14:paraId="5772B284" w14:textId="77777777" w:rsidR="00770BAD" w:rsidRDefault="00770BAD">
      <w:pPr>
        <w:pStyle w:val="Corpotesto"/>
        <w:suppressAutoHyphens w:val="0"/>
        <w:spacing w:after="0"/>
        <w:contextualSpacing/>
        <w:jc w:val="both"/>
        <w:rPr>
          <w:sz w:val="20"/>
          <w:szCs w:val="20"/>
        </w:rPr>
      </w:pPr>
    </w:p>
    <w:p w14:paraId="718066A2" w14:textId="77777777" w:rsidR="00770BAD" w:rsidRDefault="00770BAD">
      <w:pPr>
        <w:pStyle w:val="Corpotesto"/>
        <w:suppressAutoHyphens w:val="0"/>
        <w:spacing w:after="0"/>
        <w:contextualSpacing/>
        <w:jc w:val="both"/>
        <w:rPr>
          <w:sz w:val="20"/>
          <w:szCs w:val="20"/>
        </w:rPr>
      </w:pPr>
    </w:p>
    <w:p w14:paraId="003C8EB3" w14:textId="77777777" w:rsidR="00770BAD" w:rsidRDefault="00770BAD">
      <w:pPr>
        <w:pStyle w:val="Corpotesto"/>
        <w:suppressAutoHyphens w:val="0"/>
        <w:spacing w:after="0"/>
        <w:contextualSpacing/>
        <w:jc w:val="both"/>
        <w:rPr>
          <w:sz w:val="20"/>
          <w:szCs w:val="20"/>
        </w:rPr>
      </w:pPr>
    </w:p>
    <w:p w14:paraId="2E2E621D" w14:textId="77777777" w:rsidR="00770BAD" w:rsidRDefault="00770BAD">
      <w:pPr>
        <w:pStyle w:val="Corpotesto"/>
        <w:suppressAutoHyphens w:val="0"/>
        <w:spacing w:after="0"/>
        <w:contextualSpacing/>
        <w:jc w:val="both"/>
        <w:rPr>
          <w:sz w:val="20"/>
          <w:szCs w:val="20"/>
        </w:rPr>
      </w:pPr>
    </w:p>
    <w:p w14:paraId="1AF0430B" w14:textId="77777777" w:rsidR="00770BAD" w:rsidRDefault="00770BAD">
      <w:pPr>
        <w:pStyle w:val="Corpotesto"/>
        <w:suppressAutoHyphens w:val="0"/>
        <w:spacing w:after="0"/>
        <w:contextualSpacing/>
        <w:jc w:val="both"/>
        <w:rPr>
          <w:sz w:val="20"/>
          <w:szCs w:val="20"/>
        </w:rPr>
      </w:pPr>
    </w:p>
    <w:p w14:paraId="17A96C7B" w14:textId="77777777" w:rsidR="00770BAD" w:rsidRDefault="00770BAD">
      <w:pPr>
        <w:pStyle w:val="Corpotesto"/>
        <w:suppressAutoHyphens w:val="0"/>
        <w:spacing w:after="0"/>
        <w:contextualSpacing/>
        <w:jc w:val="both"/>
        <w:rPr>
          <w:sz w:val="20"/>
          <w:szCs w:val="20"/>
        </w:rPr>
      </w:pPr>
    </w:p>
    <w:p w14:paraId="558E4A42" w14:textId="77777777" w:rsidR="00770BAD" w:rsidRDefault="00770BAD">
      <w:pPr>
        <w:pStyle w:val="Corpotesto"/>
        <w:suppressAutoHyphens w:val="0"/>
        <w:spacing w:after="0"/>
        <w:contextualSpacing/>
        <w:jc w:val="both"/>
        <w:rPr>
          <w:sz w:val="20"/>
          <w:szCs w:val="20"/>
        </w:rPr>
      </w:pPr>
    </w:p>
    <w:p w14:paraId="42FEF947" w14:textId="77777777" w:rsidR="00770BAD" w:rsidRDefault="00770BAD">
      <w:pPr>
        <w:pStyle w:val="Corpotesto"/>
        <w:suppressAutoHyphens w:val="0"/>
        <w:spacing w:after="0"/>
        <w:contextualSpacing/>
        <w:jc w:val="both"/>
        <w:rPr>
          <w:sz w:val="20"/>
          <w:szCs w:val="20"/>
        </w:rPr>
      </w:pPr>
    </w:p>
    <w:p w14:paraId="0DD1E792" w14:textId="77777777" w:rsidR="00770BAD" w:rsidRDefault="00770BAD">
      <w:pPr>
        <w:pStyle w:val="Corpotesto"/>
        <w:suppressAutoHyphens w:val="0"/>
        <w:spacing w:after="0"/>
        <w:contextualSpacing/>
        <w:jc w:val="both"/>
        <w:rPr>
          <w:sz w:val="20"/>
          <w:szCs w:val="20"/>
        </w:rPr>
      </w:pPr>
    </w:p>
    <w:p w14:paraId="440750DB" w14:textId="77777777" w:rsidR="00770BAD" w:rsidRDefault="00770BAD">
      <w:pPr>
        <w:pStyle w:val="Corpotesto"/>
        <w:suppressAutoHyphens w:val="0"/>
        <w:spacing w:after="0"/>
        <w:contextualSpacing/>
        <w:jc w:val="both"/>
        <w:rPr>
          <w:sz w:val="20"/>
          <w:szCs w:val="20"/>
        </w:rPr>
      </w:pPr>
    </w:p>
    <w:p w14:paraId="431C5BA1" w14:textId="77777777" w:rsidR="00770BAD" w:rsidRDefault="00770BAD">
      <w:pPr>
        <w:pStyle w:val="Corpotesto"/>
        <w:suppressAutoHyphens w:val="0"/>
        <w:spacing w:after="0"/>
        <w:contextualSpacing/>
        <w:jc w:val="both"/>
        <w:rPr>
          <w:sz w:val="20"/>
          <w:szCs w:val="20"/>
        </w:rPr>
      </w:pPr>
    </w:p>
    <w:p w14:paraId="7BB1BAB1" w14:textId="77777777" w:rsidR="00770BAD" w:rsidRDefault="00770BAD">
      <w:pPr>
        <w:pStyle w:val="Corpotesto"/>
        <w:suppressAutoHyphens w:val="0"/>
        <w:spacing w:after="0"/>
        <w:contextualSpacing/>
        <w:jc w:val="both"/>
        <w:rPr>
          <w:sz w:val="20"/>
          <w:szCs w:val="20"/>
        </w:rPr>
      </w:pPr>
    </w:p>
    <w:p w14:paraId="6F17D73C" w14:textId="77777777" w:rsidR="00770BAD" w:rsidRDefault="00770BAD">
      <w:pPr>
        <w:pStyle w:val="Corpotesto"/>
        <w:suppressAutoHyphens w:val="0"/>
        <w:spacing w:after="0"/>
        <w:contextualSpacing/>
        <w:jc w:val="both"/>
        <w:rPr>
          <w:sz w:val="20"/>
          <w:szCs w:val="20"/>
        </w:rPr>
      </w:pPr>
    </w:p>
    <w:p w14:paraId="6F5C8756" w14:textId="77777777" w:rsidR="00770BAD" w:rsidRDefault="00770BAD">
      <w:pPr>
        <w:pStyle w:val="Corpotesto"/>
        <w:suppressAutoHyphens w:val="0"/>
        <w:spacing w:after="0"/>
        <w:contextualSpacing/>
        <w:jc w:val="both"/>
        <w:rPr>
          <w:sz w:val="20"/>
          <w:szCs w:val="20"/>
        </w:rPr>
      </w:pPr>
    </w:p>
    <w:p w14:paraId="3F2A3AEF" w14:textId="77777777" w:rsidR="00770BAD" w:rsidRDefault="00770BAD">
      <w:pPr>
        <w:pStyle w:val="Corpotesto"/>
        <w:suppressAutoHyphens w:val="0"/>
        <w:spacing w:after="0"/>
        <w:contextualSpacing/>
        <w:jc w:val="both"/>
        <w:rPr>
          <w:sz w:val="20"/>
          <w:szCs w:val="20"/>
        </w:rPr>
      </w:pPr>
    </w:p>
    <w:p w14:paraId="3E96C81D" w14:textId="77777777" w:rsidR="00770BAD" w:rsidRDefault="00770BAD">
      <w:pPr>
        <w:pStyle w:val="Corpotesto"/>
        <w:suppressAutoHyphens w:val="0"/>
        <w:spacing w:after="0"/>
        <w:contextualSpacing/>
        <w:jc w:val="both"/>
        <w:rPr>
          <w:sz w:val="20"/>
          <w:szCs w:val="20"/>
        </w:rPr>
      </w:pPr>
    </w:p>
    <w:p w14:paraId="664290DD" w14:textId="77777777" w:rsidR="00F44A2B" w:rsidRDefault="00F44A2B">
      <w:pPr>
        <w:sectPr w:rsidR="00F44A2B">
          <w:headerReference w:type="even" r:id="rId11"/>
          <w:headerReference w:type="default" r:id="rId12"/>
          <w:footerReference w:type="even" r:id="rId13"/>
          <w:footerReference w:type="default" r:id="rId14"/>
          <w:headerReference w:type="first" r:id="rId15"/>
          <w:footerReference w:type="first" r:id="rId16"/>
          <w:pgSz w:w="11906" w:h="16838"/>
          <w:pgMar w:top="777" w:right="1143" w:bottom="1403" w:left="1133" w:header="720" w:footer="851" w:gutter="0"/>
          <w:cols w:space="720"/>
          <w:formProt w:val="0"/>
          <w:docGrid w:linePitch="100" w:charSpace="4096"/>
        </w:sectPr>
      </w:pPr>
    </w:p>
    <w:p w14:paraId="22BC6220" w14:textId="77777777" w:rsidR="00F44A2B" w:rsidRDefault="00C82A42">
      <w:pPr>
        <w:widowControl w:val="0"/>
        <w:suppressAutoHyphens w:val="0"/>
        <w:spacing w:after="0" w:line="276" w:lineRule="auto"/>
        <w:contextualSpacing/>
        <w:jc w:val="both"/>
      </w:pPr>
      <w:r>
        <w:rPr>
          <w:b/>
          <w:sz w:val="14"/>
          <w:szCs w:val="14"/>
        </w:rPr>
        <w:t xml:space="preserve">INFORMATIVA SUL TRATTAMENTO E PROTEZIONE DEI DATI PERSONALI </w:t>
      </w:r>
      <w:r>
        <w:rPr>
          <w:sz w:val="14"/>
          <w:szCs w:val="14"/>
        </w:rPr>
        <w:t xml:space="preserve">Artt. 13-14 GDPR - Regolamento Europeo sulla Protezione dei Dati Personali, UE n. 679/2016). </w:t>
      </w:r>
    </w:p>
    <w:p w14:paraId="300D386C" w14:textId="77777777" w:rsidR="00F44A2B" w:rsidRDefault="00C82A42">
      <w:pPr>
        <w:widowControl w:val="0"/>
        <w:suppressAutoHyphens w:val="0"/>
        <w:spacing w:after="0" w:line="276" w:lineRule="auto"/>
        <w:contextualSpacing/>
        <w:jc w:val="both"/>
      </w:pPr>
      <w:r>
        <w:rPr>
          <w:sz w:val="14"/>
          <w:szCs w:val="14"/>
        </w:rPr>
        <w:t xml:space="preserve">Premessa. Sin dalla sua progettazione, per impostazione predefinita, il sistema della Privacy Policy adottato da Elettra Servizi s.p.a. (d’ora in avanti “Titolare”), rispetta le disposizioni di legge a tutela della riservatezza prescritti dal GDPR (General Data </w:t>
      </w:r>
      <w:proofErr w:type="spellStart"/>
      <w:r>
        <w:rPr>
          <w:sz w:val="14"/>
          <w:szCs w:val="14"/>
        </w:rPr>
        <w:t>Protection</w:t>
      </w:r>
      <w:proofErr w:type="spellEnd"/>
      <w:r>
        <w:rPr>
          <w:sz w:val="14"/>
          <w:szCs w:val="14"/>
        </w:rPr>
        <w:t xml:space="preserve"> </w:t>
      </w:r>
      <w:proofErr w:type="spellStart"/>
      <w:r>
        <w:rPr>
          <w:sz w:val="14"/>
          <w:szCs w:val="14"/>
        </w:rPr>
        <w:t>Regulation</w:t>
      </w:r>
      <w:proofErr w:type="spellEnd"/>
      <w:r>
        <w:rPr>
          <w:sz w:val="14"/>
          <w:szCs w:val="14"/>
        </w:rPr>
        <w:t xml:space="preserve">), ovvero Regolamento Europeo UE n. 679/2016 sulla Protezione dei Dati Personali, d’ora innanzi “GDPR”.  </w:t>
      </w:r>
    </w:p>
    <w:p w14:paraId="063A5610" w14:textId="77777777" w:rsidR="00F44A2B" w:rsidRDefault="00C82A42">
      <w:pPr>
        <w:widowControl w:val="0"/>
        <w:suppressAutoHyphens w:val="0"/>
        <w:spacing w:after="0" w:line="276" w:lineRule="auto"/>
        <w:contextualSpacing/>
        <w:jc w:val="both"/>
      </w:pPr>
      <w:r>
        <w:rPr>
          <w:sz w:val="14"/>
          <w:szCs w:val="14"/>
        </w:rPr>
        <w:t xml:space="preserve">Alla luce della normativa nazionale e comunitaria, la raccolta e il trattamento dei dati personali è sottoposto al consenso, libero e volontario, dell’interessato. Il conferimento dei dati personali è obbligatorio esclusivamente per i trattamenti necessari all’erogazione dei servizi offerti dal Fornitore, atteso che l’eventuale rifiuto per finalità di erogazione del servizio rende impossibile l’utilizzo del servizio stesso; è invece facoltativo per le finalità promozionali e di profilazione e l’eventuale rifiuto di prestare il consenso non ha conseguenze negative sulla fornitura. I dati personali possono raccolti possono raggrupparsi in due categorie principali: dati forniti dal Cliente e dati che raccogliamo automaticamente, per il tempo strettamente necessario a conseguire gli scopi per i quali i dati e le informazioni sono stati raccolti. La presente informativa, prevista dagli artt. 13 e 14 GDPR - Regolamento Europeo sulla Protezione dei Dati Personali, UE n. 679/2016, è rivolta ai Clienti che acquistano i Prodotti di Elettra Servizi </w:t>
      </w:r>
      <w:proofErr w:type="gramStart"/>
      <w:r>
        <w:rPr>
          <w:sz w:val="14"/>
          <w:szCs w:val="14"/>
        </w:rPr>
        <w:t>s.p.a..</w:t>
      </w:r>
      <w:proofErr w:type="gramEnd"/>
    </w:p>
    <w:p w14:paraId="07045A97"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Titolare e Responsabile del trattamento dei dati personali </w:t>
      </w:r>
    </w:p>
    <w:p w14:paraId="4D13FDDD" w14:textId="77777777" w:rsidR="00F44A2B" w:rsidRDefault="00C82A42">
      <w:pPr>
        <w:widowControl w:val="0"/>
        <w:suppressAutoHyphens w:val="0"/>
        <w:spacing w:after="0" w:line="276" w:lineRule="auto"/>
        <w:contextualSpacing/>
        <w:jc w:val="both"/>
      </w:pPr>
      <w:r>
        <w:rPr>
          <w:sz w:val="14"/>
          <w:szCs w:val="14"/>
        </w:rPr>
        <w:t xml:space="preserve">Il Titolare del trattamento dei dati personali, secondo l’accezione del GDPR, è la società Elettra Servizi s.p.a. (d’ora in avanti la “Titolare”), con sede a San Donà di Piave (VE) 30027 in Via Iseo 19, P.IVA IT 04529150270 - Tel.0421 1706731 - PEC elettraservizi@legalmail.it, email </w:t>
      </w:r>
      <w:hyperlink r:id="rId17">
        <w:r w:rsidR="00F44A2B">
          <w:rPr>
            <w:rStyle w:val="Collegamentoipertestuale"/>
            <w:sz w:val="14"/>
            <w:szCs w:val="14"/>
          </w:rPr>
          <w:t>info@elettraservizi.srl</w:t>
        </w:r>
      </w:hyperlink>
      <w:r>
        <w:rPr>
          <w:sz w:val="14"/>
          <w:szCs w:val="14"/>
        </w:rPr>
        <w:t xml:space="preserve"> , nella persona del legale rappresentante pro tempore, elettivamente domiciliato, per le disposizioni di cui al Regolamento UE 679/2016, presso la sede del Titolare, alla mail dedicata </w:t>
      </w:r>
      <w:proofErr w:type="spellStart"/>
      <w:r>
        <w:rPr>
          <w:sz w:val="14"/>
          <w:szCs w:val="14"/>
        </w:rPr>
        <w:t>dpo@elettraservizi.srl</w:t>
      </w:r>
      <w:proofErr w:type="spellEnd"/>
      <w:r>
        <w:rPr>
          <w:sz w:val="14"/>
          <w:szCs w:val="14"/>
        </w:rPr>
        <w:t xml:space="preserve"> Il predetto riveste anche l’incarico di Responsabile del trattamento dei dati personali. </w:t>
      </w:r>
    </w:p>
    <w:p w14:paraId="12FEEB2B"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Dati – categorie e presupposti </w:t>
      </w:r>
    </w:p>
    <w:p w14:paraId="589088F7" w14:textId="77777777" w:rsidR="00F44A2B" w:rsidRDefault="00C82A42">
      <w:pPr>
        <w:widowControl w:val="0"/>
        <w:suppressAutoHyphens w:val="0"/>
        <w:spacing w:after="0" w:line="276" w:lineRule="auto"/>
        <w:contextualSpacing/>
        <w:jc w:val="both"/>
      </w:pPr>
      <w:r>
        <w:rPr>
          <w:sz w:val="14"/>
          <w:szCs w:val="14"/>
        </w:rPr>
        <w:t>Per «dato personale» s’intende “qualsiasi informazione riguardante una persona fisica identificata o identificabile («interessato»)”, pervenuta alla Titolare del trattamento nell’ambito della predisposizione, conclusione ed esecuzione del rapporto commerciale intercorrente con clienti e fornitori, quali persone fisiche o giuridiche che agiscono nell’esercizio della propria attività imprenditoriale o professionale.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roofErr w:type="gramStart"/>
      <w:r>
        <w:rPr>
          <w:sz w:val="14"/>
          <w:szCs w:val="14"/>
        </w:rPr>
        <w:t>” .</w:t>
      </w:r>
      <w:proofErr w:type="gramEnd"/>
      <w:r>
        <w:rPr>
          <w:sz w:val="14"/>
          <w:szCs w:val="14"/>
        </w:rPr>
        <w:t xml:space="preserve"> In questa sede, i dati sono trattati esclusivamente alla luce delle vigenti disposizioni di legge in materia e in particolare, ove necessario, previo consenso espresso dall’ Interessato, nel rispetto dei principi generali di liceità, necessità, correttezza, pertinenza e non eccedenza, ai fini dell’adempimento di intese precontrattuali o di obblighi contrattuali, per l’adempimento di obblighi di legge o perseguimento di legittimi interessi. Non essendo rilevanti ai fini del rapporto commerciale o di fornitura di servizi, non verranno trattati dati giudiziari o qualificati come sensibili, riguardanti, per esempio, la razza o l’origine etnica, le opinioni politiche, la religione o le convinzioni personali, l’appartenenza sindacale, lo status genetico e biometrico, lo stato di salute o l’orientamento sessuale.  </w:t>
      </w:r>
    </w:p>
    <w:p w14:paraId="3BE35C59"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Finalità del trattamento dei dati personali </w:t>
      </w:r>
    </w:p>
    <w:p w14:paraId="1C5A9C66" w14:textId="77777777" w:rsidR="00F44A2B" w:rsidRDefault="00C82A42">
      <w:pPr>
        <w:widowControl w:val="0"/>
        <w:suppressAutoHyphens w:val="0"/>
        <w:spacing w:after="0" w:line="276" w:lineRule="auto"/>
        <w:contextualSpacing/>
        <w:jc w:val="both"/>
      </w:pPr>
      <w:r>
        <w:rPr>
          <w:sz w:val="14"/>
          <w:szCs w:val="14"/>
        </w:rPr>
        <w:t xml:space="preserve">I dati personali sono conferiti di norma direttamente dai soggetti che intendono intraprendere un rapporto commerciale o richiedere servizi e assistenza tecnica, costituendo perciò requisito necessario per la conclusione del contratto con la Titolare; per il corretto svolgimento degli adempimenti di legge, anche fiscali, o per la fornitura dei relativi servizi e prodotti. </w:t>
      </w:r>
    </w:p>
    <w:p w14:paraId="5B2EB544" w14:textId="77777777" w:rsidR="00F44A2B" w:rsidRDefault="00C82A42">
      <w:pPr>
        <w:widowControl w:val="0"/>
        <w:suppressAutoHyphens w:val="0"/>
        <w:spacing w:after="0" w:line="276" w:lineRule="auto"/>
        <w:contextualSpacing/>
        <w:jc w:val="both"/>
      </w:pPr>
      <w:r>
        <w:rPr>
          <w:sz w:val="14"/>
          <w:szCs w:val="14"/>
        </w:rPr>
        <w:t xml:space="preserve">Nell’ambito della fase iniziale del Contratto di fornitura, potranno essere usati anche dati personali forniti da terze parti, riguardanti, ad esempio, una serie di dati provenienti da banche dati di valutazione del merito creditizio, pubbliche e private (come, rispettivamente, la Centrale dei Rischi presso la Banca d’Italia, e i SIC - sistemi di informazioni creditizie). Tutti i dati comunicati dai soggetti interessati vengono raccolti e trattati per gli adempimenti previsti dalla legge, necessari ed indispensabili per il corretto e completo svolgimento dell’attività commerciale, relativa alla fornitura di beni e servizi richiesti, nonché per esigenze statistiche. In relazione alle finalità, il trattamento dei dati, svolto in forma automatizzata e/o manuale, può essere differenziato nelle seguenti categorie generali: </w:t>
      </w:r>
    </w:p>
    <w:p w14:paraId="29ECE518"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ai fini della Esecuzione del Contratto o Uso </w:t>
      </w:r>
      <w:r>
        <w:rPr>
          <w:sz w:val="14"/>
          <w:szCs w:val="14"/>
        </w:rPr>
        <w:t xml:space="preserve">del servizio. Consenso obbligatorio. </w:t>
      </w:r>
    </w:p>
    <w:p w14:paraId="001D9912" w14:textId="77777777" w:rsidR="00F44A2B" w:rsidRDefault="00C82A42">
      <w:pPr>
        <w:widowControl w:val="0"/>
        <w:suppressAutoHyphens w:val="0"/>
        <w:spacing w:after="0" w:line="276" w:lineRule="auto"/>
        <w:contextualSpacing/>
        <w:jc w:val="both"/>
      </w:pPr>
      <w:r>
        <w:rPr>
          <w:sz w:val="14"/>
          <w:szCs w:val="14"/>
        </w:rPr>
        <w:t xml:space="preserve">Il trattamento dei dati personali in questo caso è necessario per l’acquisizione di informazioni preliminari alla conclusione dei contratti che saranno stipulati con il Titolare del Trattamento e per l’adempimento dei conseguenti obblighi legali. I dati potranno essere utilizzati per l’invio di comunicazioni inerenti al rapporto commerciale in essere, anche con modalità automatizzate; a titolo di esempio: per tenere le registrazioni obbligatorie per legge, amministrative e contabili; per l’inserimento delle anagrafiche nei database informatici aziendali; registrazione di schede di intervento tecnico per assistenza e/o formazione; emissione di documenti di trasporto, fatture e note accredito; emissione di preventivi e offerte a clienti attivi e/o potenziali; al fine esaminare e valutare la affidabilità e merito creditizio; comunicazione dei Dati a banche dati di valutazione del merito creditizio. Il conferimento di questo tipo di dati è classificato come obbligatorio. Il mancato conferimento dei dati comporterà infatti l’impossibilità per l’azienda di dare seguito alle richieste precontrattuali/contrattuali, di fornire il servizio e/o eseguire il contratto a favore dell’interessato. </w:t>
      </w:r>
    </w:p>
    <w:p w14:paraId="0A8608BB"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 fini di Marketing – Consenso facoltativo </w:t>
      </w:r>
    </w:p>
    <w:p w14:paraId="5309A275" w14:textId="77777777" w:rsidR="00F44A2B" w:rsidRDefault="00C82A42">
      <w:pPr>
        <w:widowControl w:val="0"/>
        <w:suppressAutoHyphens w:val="0"/>
        <w:spacing w:after="0" w:line="276" w:lineRule="auto"/>
        <w:contextualSpacing/>
        <w:jc w:val="both"/>
      </w:pPr>
      <w:r>
        <w:rPr>
          <w:sz w:val="14"/>
          <w:szCs w:val="14"/>
        </w:rPr>
        <w:t xml:space="preserve">Il Titolare del Trattamento intende trattare i dati personali, al fine di inviare ai clienti comunicazioni commerciali di prodotti e servizi, incluso il marketing diretto, condotto per la promozione e vendita di beni e servizi, utilizzando i risultati in forma anonimizzata e aggregata dell’attività di analisi o “profilazione”, al compimento di indagini o ricerche di mercato, e ciò anche mediante l’impiego di strumenti quali per esempio posta elettronica, telefax, SMS, MMS, </w:t>
      </w:r>
      <w:proofErr w:type="spellStart"/>
      <w:r>
        <w:rPr>
          <w:sz w:val="14"/>
          <w:szCs w:val="14"/>
        </w:rPr>
        <w:t>etc</w:t>
      </w:r>
      <w:proofErr w:type="spellEnd"/>
      <w:r>
        <w:rPr>
          <w:sz w:val="14"/>
          <w:szCs w:val="14"/>
        </w:rPr>
        <w:t xml:space="preserve">; Classificazione del conferimento: facoltativo. Il mancato conferimento dei dati e il consenso al trattamento non incideranno sulla soddisfazione delle richieste dell’interessato e sull’esecuzione dei contratti ma comporterà l’impossibilità per il Titolare di inviargli comunicazioni di marketing e l’elaborazione di statistiche interne. </w:t>
      </w:r>
    </w:p>
    <w:p w14:paraId="33AA5762"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ai fini di Profilazione – Consenso facoltativo </w:t>
      </w:r>
    </w:p>
    <w:p w14:paraId="28E722F2" w14:textId="77777777" w:rsidR="00F44A2B" w:rsidRDefault="00C82A42">
      <w:pPr>
        <w:widowControl w:val="0"/>
        <w:suppressAutoHyphens w:val="0"/>
        <w:spacing w:after="0" w:line="276" w:lineRule="auto"/>
        <w:contextualSpacing/>
        <w:jc w:val="both"/>
      </w:pPr>
      <w:r>
        <w:rPr>
          <w:sz w:val="14"/>
          <w:szCs w:val="14"/>
        </w:rPr>
        <w:t xml:space="preserve">L’elaborazione dei dati personali e delle abitudini di consumo del Cliente (profilazione), consente al Titolare del Trattamento di proporre le migliori offerte in linea con i suoi interessi ed esigenze personali. Classificazione del conferimento: facoltativo. Il mancato conferimento del consenso, sebbene consentirà allo stesso modo al Titolare del Trattamento di dare esecuzione all’attività richiesta dall’interessato, impedirà al Titolare del Trattamento di individuare i servizi conformi alle sue qualità personali. Nello svolgimento del Servizio clienti di customer care e di formazione del personale, inoltre, potremmo trattare i dati personali raccolti tramite la registrazione campionaria delle telefonate, nel rispetto della normativa privacy e delle prescrizioni del Garante per la protezione dei dati personali, richiedendo di volta in volta il necessario consenso. 4. - Luogo del trattamento </w:t>
      </w:r>
    </w:p>
    <w:p w14:paraId="4634574F" w14:textId="77777777" w:rsidR="00F44A2B" w:rsidRDefault="00C82A42">
      <w:pPr>
        <w:widowControl w:val="0"/>
        <w:suppressAutoHyphens w:val="0"/>
        <w:spacing w:after="0" w:line="276" w:lineRule="auto"/>
        <w:contextualSpacing/>
        <w:jc w:val="both"/>
      </w:pPr>
      <w:r>
        <w:rPr>
          <w:sz w:val="14"/>
          <w:szCs w:val="14"/>
        </w:rPr>
        <w:t xml:space="preserve">I trattamenti connessi alla Fornitura hanno luogo presso la sede della Titolare e sono curati da personale tecnico dell’Ufficio Incaricato del Trattamento e in occasionali operazioni in conformità delle norme europee. </w:t>
      </w:r>
    </w:p>
    <w:p w14:paraId="610650C8" w14:textId="77777777" w:rsidR="00F44A2B" w:rsidRDefault="00C82A42">
      <w:pPr>
        <w:widowControl w:val="0"/>
        <w:suppressAutoHyphens w:val="0"/>
        <w:spacing w:after="0" w:line="276" w:lineRule="auto"/>
        <w:contextualSpacing/>
        <w:jc w:val="both"/>
      </w:pPr>
      <w:r>
        <w:rPr>
          <w:sz w:val="14"/>
          <w:szCs w:val="14"/>
        </w:rPr>
        <w:t xml:space="preserve">5. - Trasferimento dei dati </w:t>
      </w:r>
    </w:p>
    <w:p w14:paraId="4A55F5C0" w14:textId="77777777" w:rsidR="00F44A2B" w:rsidRDefault="00C82A42">
      <w:pPr>
        <w:widowControl w:val="0"/>
        <w:suppressAutoHyphens w:val="0"/>
        <w:spacing w:after="0" w:line="276" w:lineRule="auto"/>
        <w:contextualSpacing/>
        <w:jc w:val="both"/>
      </w:pPr>
      <w:r>
        <w:rPr>
          <w:sz w:val="14"/>
          <w:szCs w:val="14"/>
        </w:rPr>
        <w:t xml:space="preserve">I dati personali, in relazione alle finalità del trattamento, possono essere trasferiti, in conformità agli standard europei in materia di protezione dei dati, per misure preventive, obblighi legali e difesa legale, alle autorità competenti, anche attraverso interazione con i S.I.C. - Sistemi di Informazione Creditizia. Possono essere altresì trasferiti, in forma di report, al fine di migliorare continuamente l’esperienza del cliente, ad eventuali società del Gruppo </w:t>
      </w:r>
      <w:proofErr w:type="spellStart"/>
      <w:r>
        <w:rPr>
          <w:sz w:val="14"/>
          <w:szCs w:val="14"/>
        </w:rPr>
        <w:t>elettra</w:t>
      </w:r>
      <w:proofErr w:type="spellEnd"/>
      <w:r>
        <w:rPr>
          <w:sz w:val="14"/>
          <w:szCs w:val="14"/>
        </w:rPr>
        <w:t xml:space="preserve"> servizi s.p.a., ai concessionari e affiliati, ai nostri agenti rappresentanti, ai fornitori convenzionati. Di norma, tuttavia, redigeremo i report di cui sopra esclusivamente in forma aggregata e anonimizzata. Questo significa che i dati inclusi non permetteranno ai destinatari dei report di trarre alcuna conclusione in merito alla identità dell’interessato. I dati personali degli interessati, qualora fosse necessario, potranno essere comunicati anche a: tutti i soggetti cui la facoltà di accesso a tali dati è riconosciuta in forza di provvedimenti normativi; ai nostri collaboratori, dipendenti, agenti e fornitori, nell’ambito delle relative mansioni e/o di eventuali obblighi contrattuali con loro, inerenti i rapporti commerciali con gli interessati; a società di factoring, società di recupero credito, società di assicurazione del credito; alle aziende produttrici e/o concedenti le licenze d’uso degli eventuali servizi/prodotti forniti, esclusivamente quando la comunicazione risulti necessaria all’utilizzo da parte dell’interessato dei servizi/prodotti acquisiti; agli uffici postali, a spedizionieri e a corrieri per l’invio di documentazione e/o materiale; ai fornitori di servizi di </w:t>
      </w:r>
      <w:proofErr w:type="spellStart"/>
      <w:r>
        <w:rPr>
          <w:sz w:val="14"/>
          <w:szCs w:val="14"/>
        </w:rPr>
        <w:t>Unified</w:t>
      </w:r>
      <w:proofErr w:type="spellEnd"/>
      <w:r>
        <w:rPr>
          <w:sz w:val="14"/>
          <w:szCs w:val="14"/>
        </w:rPr>
        <w:t xml:space="preserve"> Messaging via Internet, quando l’invio di lettere e comunicazioni agli interessati, inerenti le finalità del trattamento, avvengano tramite questo canale; a tutte quelle persone fisiche e/o giuridiche, pubbliche e/o private (studi di consulenza legale, amministrativa e fiscale, studi di consulenza del lavoro per la compilazione delle buste paga, Uffici Giudiziari, Camere di Commercio, Camere ed Uffici del Lavoro, </w:t>
      </w:r>
      <w:r>
        <w:rPr>
          <w:sz w:val="14"/>
          <w:szCs w:val="14"/>
        </w:rPr>
        <w:lastRenderedPageBreak/>
        <w:t xml:space="preserve">ecc.), quando la comunicazione risulti necessaria o funzionale allo svolgimento della nostra attività e nei modi e per le finalità sopra illustrate; istituti bancari per la gestione d’incassi e pagamenti derivanti dall’esecuzione dei contratti. In tali contesti il Titolare designerà tali terzi quali Responsabili del Trattamento, nel caso in cui sussistano le relative condizioni, e in ogni caso vincolerà tali terzi a mantenere la riservatezza sui </w:t>
      </w:r>
    </w:p>
    <w:p w14:paraId="5EC1B292" w14:textId="77777777" w:rsidR="00F44A2B" w:rsidRDefault="00C82A42">
      <w:pPr>
        <w:widowControl w:val="0"/>
        <w:suppressAutoHyphens w:val="0"/>
        <w:spacing w:after="0" w:line="276" w:lineRule="auto"/>
        <w:contextualSpacing/>
        <w:jc w:val="both"/>
      </w:pPr>
      <w:r>
        <w:rPr>
          <w:sz w:val="14"/>
          <w:szCs w:val="14"/>
        </w:rPr>
        <w:t xml:space="preserve">Dati. 6. - Conservazione dei Dati </w:t>
      </w:r>
    </w:p>
    <w:p w14:paraId="47EC737D" w14:textId="77777777" w:rsidR="00F44A2B" w:rsidRDefault="00C82A42">
      <w:pPr>
        <w:widowControl w:val="0"/>
        <w:suppressAutoHyphens w:val="0"/>
        <w:spacing w:after="0" w:line="276" w:lineRule="auto"/>
        <w:contextualSpacing/>
        <w:jc w:val="both"/>
      </w:pPr>
      <w:r>
        <w:rPr>
          <w:sz w:val="14"/>
          <w:szCs w:val="14"/>
        </w:rPr>
        <w:t xml:space="preserve">I Dati personali saranno conservati, in conformità all’art. 5, co. 1, lett. e) del GDPR, solo per il tempo necessario al trattamento degli stessi in relazione alle finalità per le quali sono trattati, in ottemperanza al principio di minimizzazione dei dati. In relazione agli obblighi di conservazione dei documenti ai fini contabili, la conservazione è subordinata alle norme generali relative al termine ordinario di prescrizione delle azioni contrattuali e pertanto i Dati relativi al rapporto contrattuale saranno cancellati decorso il termine decennale previsto dalla legge. I dati personali trattati per finalità di marketing e/o profilazione saranno conservati esclusivamente per 12 mesi dalla raccolta. In ogni caso, qualora l’Interessato decida di revocare il consenso o di opporsi al trattamento, i suoi dati saranno cancellati entro 30 giorni dalla richiesta. </w:t>
      </w:r>
    </w:p>
    <w:p w14:paraId="55176431"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Protezione dei dati. Misure minime. </w:t>
      </w:r>
    </w:p>
    <w:p w14:paraId="7D6B8736" w14:textId="77777777" w:rsidR="00F44A2B" w:rsidRDefault="00C82A42">
      <w:pPr>
        <w:widowControl w:val="0"/>
        <w:suppressAutoHyphens w:val="0"/>
        <w:spacing w:after="0" w:line="276" w:lineRule="auto"/>
        <w:contextualSpacing/>
        <w:jc w:val="both"/>
      </w:pPr>
      <w:r>
        <w:rPr>
          <w:sz w:val="14"/>
          <w:szCs w:val="14"/>
        </w:rPr>
        <w:t xml:space="preserve">Il sistema operativo del server, in cui è allocata l’applicazione web e il database, è installato in una infrastruttura hardware, basata su </w:t>
      </w:r>
      <w:proofErr w:type="spellStart"/>
      <w:r>
        <w:rPr>
          <w:sz w:val="14"/>
          <w:szCs w:val="14"/>
        </w:rPr>
        <w:t>cloudcomputing</w:t>
      </w:r>
      <w:proofErr w:type="spellEnd"/>
      <w:r>
        <w:rPr>
          <w:sz w:val="14"/>
          <w:szCs w:val="14"/>
        </w:rPr>
        <w:t xml:space="preserve"> in grado di garantire elevati livelli di integrità, disponibilità e riservatezza delle informazioni. I Dati personali sono protetti in conformità agli obblighi di sicurezza relativi al trattamento dei dati ai sensi dell’art. 32 GDPR, al fine di garantire un adeguato livello di protezione dei Dati finalizzato ad impedire accessi non autorizzati, divulgazione, modifica o distruzione non autorizzata dei dati e arginare il rischio di utilizzo degli stessi in modo improprio od illecito. A tale scopo sono state implementate misure tecniche ed organizzative che rispettano gli standard previsti, costantemente sottoposte a verifica. I dati personali raccolti sono trattati mediante strumenti informatici e/o telematici, con modalità organizzative e con logiche strettamente correlate alle finalità, dal personale incaricato che abbia necessità di averne conoscenza nell’espletamento delle proprie attività e da soggetti esterni che potranno agire a seconda dei casi come contitolari o responsabili del trattamento, coinvolti nell’organizzazione del sito (personale amministrativo, commerciale, marketing, legali, amministratori di sistema) ovvero soggetti esterni (come fornitori di servizi tecnici terzi, corrieri postali, hosting provider, società informatiche, agenzie di comunicazione).  </w:t>
      </w:r>
    </w:p>
    <w:p w14:paraId="212F1389"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Diritti degli interessati </w:t>
      </w:r>
    </w:p>
    <w:p w14:paraId="260D3E6C" w14:textId="77777777" w:rsidR="00F44A2B" w:rsidRDefault="00C82A42">
      <w:pPr>
        <w:widowControl w:val="0"/>
        <w:suppressAutoHyphens w:val="0"/>
        <w:spacing w:after="0" w:line="276" w:lineRule="auto"/>
        <w:contextualSpacing/>
        <w:jc w:val="both"/>
      </w:pPr>
      <w:r>
        <w:rPr>
          <w:sz w:val="14"/>
          <w:szCs w:val="14"/>
        </w:rPr>
        <w:t xml:space="preserve">Ai fini della riservatezza dei suoi dati personali, l’interessato potrà esercitare in ogni momento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Termini di adempimento. In relazione ai diritti degli interessati il Titolare gestirà le richieste entro un periodo di 30 giorni. Tuttavia, tale periodo potrà essere prorogato per motivi relativi al diritto specifico dell’interessato o alla complessità della sua richiesta. Reclamo presso l’autorità di controllo. Laddove non ritenesse esaustivo il riscontro fornito ad eventuali sue richieste e/o segnalazioni, l’interessato ha diritto a presentare un reclamo, ai sensi dell’art. 77 del GDPR, presso il Garante per la protezione dei dati personali i cui recapiti sono disponibili su: http://www.garanteprivacy.it </w:t>
      </w:r>
    </w:p>
    <w:p w14:paraId="65206BEE"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Riferimenti normativi </w:t>
      </w:r>
    </w:p>
    <w:p w14:paraId="27D97A3B" w14:textId="77777777" w:rsidR="00F44A2B" w:rsidRDefault="00C82A42">
      <w:pPr>
        <w:widowControl w:val="0"/>
        <w:suppressAutoHyphens w:val="0"/>
        <w:spacing w:after="0" w:line="276" w:lineRule="auto"/>
        <w:contextualSpacing/>
        <w:jc w:val="both"/>
      </w:pPr>
      <w:r>
        <w:rPr>
          <w:sz w:val="14"/>
          <w:szCs w:val="14"/>
        </w:rPr>
        <w:t xml:space="preserve">Il testo completo del GDPR può essere consultato accedendo al seguente link: http://eur-lex.europa.eu/legal-content/IT/TXT/?uri=CELEX%3A32016R0679. La principale normativa nazionale in materia di protezione dei dati può essere consultata sul sito web del Garante: www.garanteprivacy.it 10. - Modifiche alle presenti informazioni sulla protezione dei dati Il Titolare si riserva di comunicare tempestivamente all’interessato eventuali modifiche sostanziali riguardanti il trattamento dei dati così come sopra descritto. </w:t>
      </w:r>
    </w:p>
    <w:p w14:paraId="5D32EB12" w14:textId="77777777" w:rsidR="00F44A2B" w:rsidRDefault="00C82A42">
      <w:pPr>
        <w:widowControl w:val="0"/>
        <w:suppressAutoHyphens w:val="0"/>
        <w:spacing w:after="0" w:line="276" w:lineRule="auto"/>
        <w:contextualSpacing/>
        <w:jc w:val="both"/>
      </w:pPr>
      <w:r>
        <w:rPr>
          <w:sz w:val="14"/>
          <w:szCs w:val="14"/>
        </w:rPr>
        <w:t xml:space="preserve">11. – Contatti. Eventuali richieste di informazione e per l’esercizio dei suoi diritti l’interessato potrà contattare Il Titolare e Responsabile del Trattamento nonché il Responsabile per la Protezioni dei dati agli indirizzi sopraindicati. </w:t>
      </w:r>
    </w:p>
    <w:p w14:paraId="0570EFE1" w14:textId="77777777" w:rsidR="00F44A2B" w:rsidRDefault="00F44A2B">
      <w:pPr>
        <w:sectPr w:rsidR="00F44A2B">
          <w:type w:val="continuous"/>
          <w:pgSz w:w="11906" w:h="16838"/>
          <w:pgMar w:top="777" w:right="1143" w:bottom="1403" w:left="1133" w:header="720" w:footer="851" w:gutter="0"/>
          <w:cols w:num="2" w:space="720"/>
          <w:formProt w:val="0"/>
          <w:docGrid w:linePitch="100" w:charSpace="4096"/>
        </w:sectPr>
      </w:pPr>
    </w:p>
    <w:p w14:paraId="58AF3226" w14:textId="77777777" w:rsidR="00F44A2B" w:rsidRDefault="00C82A42">
      <w:pPr>
        <w:widowControl w:val="0"/>
        <w:suppressAutoHyphens w:val="0"/>
        <w:spacing w:after="0" w:line="276" w:lineRule="auto"/>
        <w:contextualSpacing/>
        <w:jc w:val="both"/>
      </w:pPr>
      <w:r>
        <w:rPr>
          <w:sz w:val="14"/>
          <w:szCs w:val="14"/>
        </w:rPr>
        <w:t xml:space="preserve"> </w:t>
      </w:r>
    </w:p>
    <w:p w14:paraId="5423CA79" w14:textId="77777777" w:rsidR="00F44A2B" w:rsidRDefault="00F44A2B">
      <w:pPr>
        <w:widowControl w:val="0"/>
        <w:suppressAutoHyphens w:val="0"/>
        <w:spacing w:after="0" w:line="276" w:lineRule="auto"/>
        <w:contextualSpacing/>
        <w:jc w:val="both"/>
      </w:pPr>
    </w:p>
    <w:p w14:paraId="7C1B68A8" w14:textId="77777777" w:rsidR="00F44A2B" w:rsidRDefault="00C82A42">
      <w:pPr>
        <w:widowControl w:val="0"/>
        <w:tabs>
          <w:tab w:val="center" w:pos="1231"/>
          <w:tab w:val="center" w:pos="3697"/>
        </w:tabs>
        <w:suppressAutoHyphens w:val="0"/>
        <w:spacing w:after="0" w:line="276" w:lineRule="auto"/>
        <w:contextualSpacing/>
        <w:jc w:val="both"/>
      </w:pPr>
      <w:r>
        <w:rPr>
          <w:sz w:val="18"/>
          <w:szCs w:val="18"/>
        </w:rPr>
        <w:t>Luogo e data: ______________________________</w:t>
      </w:r>
      <w:proofErr w:type="gramStart"/>
      <w:r>
        <w:rPr>
          <w:sz w:val="18"/>
          <w:szCs w:val="18"/>
        </w:rPr>
        <w:t>_  Il</w:t>
      </w:r>
      <w:proofErr w:type="gramEnd"/>
      <w:r>
        <w:rPr>
          <w:sz w:val="18"/>
          <w:szCs w:val="18"/>
        </w:rPr>
        <w:t xml:space="preserve"> Cliente </w:t>
      </w:r>
      <w:r>
        <w:rPr>
          <w:sz w:val="18"/>
          <w:szCs w:val="18"/>
        </w:rPr>
        <w:tab/>
        <w:t>_______________________________</w:t>
      </w:r>
    </w:p>
    <w:p w14:paraId="428AFA07" w14:textId="77777777" w:rsidR="00F44A2B" w:rsidRDefault="00C82A42">
      <w:pPr>
        <w:widowControl w:val="0"/>
        <w:suppressAutoHyphens w:val="0"/>
        <w:spacing w:after="0" w:line="276" w:lineRule="auto"/>
        <w:contextualSpacing/>
        <w:jc w:val="both"/>
      </w:pPr>
      <w:r>
        <w:rPr>
          <w:color w:val="7F7F7F"/>
          <w:sz w:val="18"/>
          <w:szCs w:val="18"/>
        </w:rPr>
        <w:t xml:space="preserve">  </w:t>
      </w:r>
    </w:p>
    <w:sectPr w:rsidR="00F44A2B">
      <w:type w:val="continuous"/>
      <w:pgSz w:w="11906" w:h="16838"/>
      <w:pgMar w:top="777" w:right="1143" w:bottom="1403" w:left="1133" w:header="720" w:footer="85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D27A" w14:textId="77777777" w:rsidR="0025430B" w:rsidRDefault="0025430B">
      <w:pPr>
        <w:spacing w:after="0" w:line="240" w:lineRule="auto"/>
      </w:pPr>
      <w:r>
        <w:separator/>
      </w:r>
    </w:p>
  </w:endnote>
  <w:endnote w:type="continuationSeparator" w:id="0">
    <w:p w14:paraId="10E60913" w14:textId="77777777" w:rsidR="0025430B" w:rsidRDefault="0025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5DDA" w14:textId="77777777" w:rsidR="00F44A2B" w:rsidRDefault="00F44A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460" w14:textId="77777777" w:rsidR="00F44A2B" w:rsidRDefault="00C82A42">
    <w:pPr>
      <w:pStyle w:val="Pidipagina"/>
      <w:jc w:val="center"/>
    </w:pPr>
    <w:r>
      <w:fldChar w:fldCharType="begin"/>
    </w:r>
    <w:r>
      <w:instrText xml:space="preserve"> PAGE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49FB" w14:textId="77777777" w:rsidR="00F44A2B" w:rsidRDefault="00C82A42">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C256" w14:textId="77777777" w:rsidR="0025430B" w:rsidRDefault="0025430B">
      <w:pPr>
        <w:spacing w:after="0" w:line="240" w:lineRule="auto"/>
      </w:pPr>
      <w:r>
        <w:separator/>
      </w:r>
    </w:p>
  </w:footnote>
  <w:footnote w:type="continuationSeparator" w:id="0">
    <w:p w14:paraId="1C845E04" w14:textId="77777777" w:rsidR="0025430B" w:rsidRDefault="0025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29DB" w14:textId="77777777" w:rsidR="00F44A2B" w:rsidRDefault="00F44A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7C33" w14:textId="77777777" w:rsidR="00F44A2B" w:rsidRDefault="00C82A42">
    <w:pPr>
      <w:jc w:val="center"/>
    </w:pPr>
    <w:r>
      <w:rPr>
        <w:noProof/>
      </w:rPr>
      <w:drawing>
        <wp:anchor distT="0" distB="0" distL="0" distR="0" simplePos="0" relativeHeight="251657216" behindDoc="1" locked="0" layoutInCell="0" allowOverlap="1" wp14:anchorId="1F70B53C" wp14:editId="41E56F3D">
          <wp:simplePos x="0" y="0"/>
          <wp:positionH relativeFrom="margin">
            <wp:align>center</wp:align>
          </wp:positionH>
          <wp:positionV relativeFrom="paragraph">
            <wp:posOffset>-257175</wp:posOffset>
          </wp:positionV>
          <wp:extent cx="1595755" cy="471805"/>
          <wp:effectExtent l="0" t="0" r="0" b="0"/>
          <wp:wrapNone/>
          <wp:docPr id="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1595755" cy="4718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F237" w14:textId="77777777" w:rsidR="00F44A2B" w:rsidRDefault="00C82A42">
    <w:pPr>
      <w:jc w:val="center"/>
    </w:pPr>
    <w:r>
      <w:rPr>
        <w:noProof/>
      </w:rPr>
      <w:drawing>
        <wp:anchor distT="0" distB="0" distL="0" distR="0" simplePos="0" relativeHeight="251658240" behindDoc="1" locked="0" layoutInCell="0" allowOverlap="1" wp14:anchorId="19E94E58" wp14:editId="266F333A">
          <wp:simplePos x="0" y="0"/>
          <wp:positionH relativeFrom="margin">
            <wp:align>center</wp:align>
          </wp:positionH>
          <wp:positionV relativeFrom="paragraph">
            <wp:posOffset>-257175</wp:posOffset>
          </wp:positionV>
          <wp:extent cx="1595755" cy="471805"/>
          <wp:effectExtent l="0" t="0" r="0" b="0"/>
          <wp:wrapNone/>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1"/>
                  <a:stretch>
                    <a:fillRect/>
                  </a:stretch>
                </pic:blipFill>
                <pic:spPr bwMode="auto">
                  <a:xfrm>
                    <a:off x="0" y="0"/>
                    <a:ext cx="1595755" cy="471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497"/>
    <w:multiLevelType w:val="multilevel"/>
    <w:tmpl w:val="F00A318A"/>
    <w:lvl w:ilvl="0">
      <w:start w:val="7"/>
      <w:numFmt w:val="decimal"/>
      <w:lvlText w:val="%1."/>
      <w:lvlJc w:val="left"/>
      <w:pPr>
        <w:tabs>
          <w:tab w:val="num" w:pos="0"/>
        </w:tabs>
        <w:ind w:left="137" w:firstLine="0"/>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7F7F7F"/>
        <w:position w:val="0"/>
        <w:sz w:val="14"/>
        <w:szCs w:val="14"/>
        <w:u w:val="none" w:color="000000"/>
        <w:vertAlign w:val="baseline"/>
      </w:rPr>
    </w:lvl>
  </w:abstractNum>
  <w:abstractNum w:abstractNumId="1" w15:restartNumberingAfterBreak="0">
    <w:nsid w:val="23A953ED"/>
    <w:multiLevelType w:val="multilevel"/>
    <w:tmpl w:val="D01C5F6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B256D1"/>
    <w:multiLevelType w:val="multilevel"/>
    <w:tmpl w:val="C24EBCC2"/>
    <w:lvl w:ilvl="0">
      <w:start w:val="1"/>
      <w:numFmt w:val="upperLetter"/>
      <w:lvlText w:val="%1."/>
      <w:lvlJc w:val="left"/>
      <w:pPr>
        <w:tabs>
          <w:tab w:val="num" w:pos="0"/>
        </w:tabs>
        <w:ind w:left="144" w:firstLine="0"/>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111"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31"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51"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71"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91"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711"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31"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51" w:firstLine="0"/>
      </w:pPr>
      <w:rPr>
        <w:rFonts w:eastAsia="Calibri" w:cs="Calibri"/>
        <w:b w:val="0"/>
        <w:i w:val="0"/>
        <w:strike w:val="0"/>
        <w:dstrike w:val="0"/>
        <w:color w:val="7F7F7F"/>
        <w:position w:val="0"/>
        <w:sz w:val="14"/>
        <w:szCs w:val="14"/>
        <w:u w:val="none" w:color="000000"/>
        <w:vertAlign w:val="baseline"/>
      </w:rPr>
    </w:lvl>
  </w:abstractNum>
  <w:abstractNum w:abstractNumId="3" w15:restartNumberingAfterBreak="0">
    <w:nsid w:val="65EF5E23"/>
    <w:multiLevelType w:val="multilevel"/>
    <w:tmpl w:val="6F8E14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9331D4"/>
    <w:multiLevelType w:val="multilevel"/>
    <w:tmpl w:val="7E5060C8"/>
    <w:lvl w:ilvl="0">
      <w:start w:val="1"/>
      <w:numFmt w:val="decimal"/>
      <w:lvlText w:val="art. %1)"/>
      <w:lvlJc w:val="left"/>
      <w:pPr>
        <w:tabs>
          <w:tab w:val="num" w:pos="0"/>
        </w:tabs>
        <w:ind w:left="0" w:firstLine="0"/>
      </w:pPr>
      <w:rPr>
        <w:rFonts w:eastAsia="Calibri" w:cs="Calibri"/>
        <w:b/>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000000"/>
        <w:position w:val="0"/>
        <w:sz w:val="20"/>
        <w:szCs w:val="20"/>
        <w:u w:val="none" w:color="000000"/>
        <w:vertAlign w:val="baseline"/>
      </w:rPr>
    </w:lvl>
  </w:abstractNum>
  <w:abstractNum w:abstractNumId="5" w15:restartNumberingAfterBreak="0">
    <w:nsid w:val="74C61088"/>
    <w:multiLevelType w:val="hybridMultilevel"/>
    <w:tmpl w:val="79C63D2E"/>
    <w:lvl w:ilvl="0" w:tplc="CDDC24A0">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73120"/>
    <w:multiLevelType w:val="multilevel"/>
    <w:tmpl w:val="8CD8DDD4"/>
    <w:lvl w:ilvl="0">
      <w:start w:val="1"/>
      <w:numFmt w:val="decimal"/>
      <w:lvlText w:val="%1."/>
      <w:lvlJc w:val="left"/>
      <w:pPr>
        <w:tabs>
          <w:tab w:val="num" w:pos="283"/>
        </w:tabs>
        <w:ind w:left="283" w:hanging="283"/>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7F7F7F"/>
        <w:position w:val="0"/>
        <w:sz w:val="14"/>
        <w:szCs w:val="14"/>
        <w:u w:val="none" w:color="000000"/>
        <w:vertAlign w:val="baseline"/>
      </w:rPr>
    </w:lvl>
  </w:abstractNum>
  <w:num w:numId="1" w16cid:durableId="1043872178">
    <w:abstractNumId w:val="4"/>
  </w:num>
  <w:num w:numId="2" w16cid:durableId="561210672">
    <w:abstractNumId w:val="6"/>
  </w:num>
  <w:num w:numId="3" w16cid:durableId="857818735">
    <w:abstractNumId w:val="2"/>
  </w:num>
  <w:num w:numId="4" w16cid:durableId="1206138529">
    <w:abstractNumId w:val="0"/>
  </w:num>
  <w:num w:numId="5" w16cid:durableId="541602828">
    <w:abstractNumId w:val="1"/>
  </w:num>
  <w:num w:numId="6" w16cid:durableId="2020546232">
    <w:abstractNumId w:val="3"/>
  </w:num>
  <w:num w:numId="7" w16cid:durableId="592278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B"/>
    <w:rsid w:val="0000157D"/>
    <w:rsid w:val="0001486A"/>
    <w:rsid w:val="00043621"/>
    <w:rsid w:val="000A0A74"/>
    <w:rsid w:val="000B5FDA"/>
    <w:rsid w:val="000D1769"/>
    <w:rsid w:val="000D7F1F"/>
    <w:rsid w:val="000F264F"/>
    <w:rsid w:val="00124D46"/>
    <w:rsid w:val="0015000C"/>
    <w:rsid w:val="00187807"/>
    <w:rsid w:val="00193D7E"/>
    <w:rsid w:val="001D29EC"/>
    <w:rsid w:val="001E0292"/>
    <w:rsid w:val="001E1A0F"/>
    <w:rsid w:val="001F21B8"/>
    <w:rsid w:val="00221557"/>
    <w:rsid w:val="0023082A"/>
    <w:rsid w:val="00232F63"/>
    <w:rsid w:val="0025430B"/>
    <w:rsid w:val="00276A20"/>
    <w:rsid w:val="00284526"/>
    <w:rsid w:val="002B13F1"/>
    <w:rsid w:val="002C1BD5"/>
    <w:rsid w:val="002D71D6"/>
    <w:rsid w:val="002E1FFA"/>
    <w:rsid w:val="002F5A5F"/>
    <w:rsid w:val="00317C97"/>
    <w:rsid w:val="003259C2"/>
    <w:rsid w:val="00327FBA"/>
    <w:rsid w:val="00332348"/>
    <w:rsid w:val="003367E1"/>
    <w:rsid w:val="003844BD"/>
    <w:rsid w:val="004005E5"/>
    <w:rsid w:val="004173C3"/>
    <w:rsid w:val="0045114C"/>
    <w:rsid w:val="004947E2"/>
    <w:rsid w:val="004B56CD"/>
    <w:rsid w:val="004C1FEC"/>
    <w:rsid w:val="004D6B89"/>
    <w:rsid w:val="00503489"/>
    <w:rsid w:val="0053031D"/>
    <w:rsid w:val="00533672"/>
    <w:rsid w:val="00576B38"/>
    <w:rsid w:val="0060561E"/>
    <w:rsid w:val="006059FC"/>
    <w:rsid w:val="00606099"/>
    <w:rsid w:val="00614F2D"/>
    <w:rsid w:val="00676FC1"/>
    <w:rsid w:val="006D6E97"/>
    <w:rsid w:val="007063F6"/>
    <w:rsid w:val="007367FC"/>
    <w:rsid w:val="00756F2D"/>
    <w:rsid w:val="007601B8"/>
    <w:rsid w:val="00770BAD"/>
    <w:rsid w:val="0078509A"/>
    <w:rsid w:val="007A56E5"/>
    <w:rsid w:val="007D5404"/>
    <w:rsid w:val="007E59BD"/>
    <w:rsid w:val="007F1904"/>
    <w:rsid w:val="007F3F83"/>
    <w:rsid w:val="008070BA"/>
    <w:rsid w:val="0081175F"/>
    <w:rsid w:val="00824CC1"/>
    <w:rsid w:val="00842BDE"/>
    <w:rsid w:val="00875876"/>
    <w:rsid w:val="008A208C"/>
    <w:rsid w:val="00937B3A"/>
    <w:rsid w:val="00952598"/>
    <w:rsid w:val="00983864"/>
    <w:rsid w:val="009C6D90"/>
    <w:rsid w:val="00A14E0A"/>
    <w:rsid w:val="00A644AB"/>
    <w:rsid w:val="00A902DC"/>
    <w:rsid w:val="00AC4091"/>
    <w:rsid w:val="00AC6D05"/>
    <w:rsid w:val="00AD2B58"/>
    <w:rsid w:val="00AF1287"/>
    <w:rsid w:val="00B017C0"/>
    <w:rsid w:val="00B7669B"/>
    <w:rsid w:val="00B77633"/>
    <w:rsid w:val="00BD0E26"/>
    <w:rsid w:val="00C25104"/>
    <w:rsid w:val="00C65CE0"/>
    <w:rsid w:val="00C74C7E"/>
    <w:rsid w:val="00C75B2C"/>
    <w:rsid w:val="00C82A42"/>
    <w:rsid w:val="00CB2132"/>
    <w:rsid w:val="00CC1F6E"/>
    <w:rsid w:val="00D27B44"/>
    <w:rsid w:val="00D82951"/>
    <w:rsid w:val="00D82C7B"/>
    <w:rsid w:val="00D95A66"/>
    <w:rsid w:val="00DD6BDB"/>
    <w:rsid w:val="00E325AF"/>
    <w:rsid w:val="00EA2F39"/>
    <w:rsid w:val="00EC4EAC"/>
    <w:rsid w:val="00F22302"/>
    <w:rsid w:val="00F27FAD"/>
    <w:rsid w:val="00F3520A"/>
    <w:rsid w:val="00F44A2B"/>
    <w:rsid w:val="00FA1B92"/>
    <w:rsid w:val="00FB4A6E"/>
    <w:rsid w:val="00FB7E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7C74"/>
  <w15:docId w15:val="{5F355470-C238-4CB3-84A1-905F2C3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19EC"/>
    <w:pPr>
      <w:spacing w:after="160" w:line="259" w:lineRule="auto"/>
    </w:pPr>
    <w:rPr>
      <w:rFonts w:ascii="Calibri" w:eastAsia="Calibri" w:hAnsi="Calibri" w:cs="Calibri"/>
      <w:color w:val="000000"/>
      <w:sz w:val="22"/>
      <w:lang w:eastAsia="it-IT"/>
    </w:rPr>
  </w:style>
  <w:style w:type="paragraph" w:styleId="Titolo1">
    <w:name w:val="heading 1"/>
    <w:next w:val="Normale"/>
    <w:link w:val="Titolo1Carattere"/>
    <w:uiPriority w:val="9"/>
    <w:qFormat/>
    <w:rsid w:val="003F19EC"/>
    <w:pPr>
      <w:keepNext/>
      <w:keepLines/>
      <w:spacing w:line="259" w:lineRule="auto"/>
      <w:ind w:left="10" w:hanging="10"/>
      <w:jc w:val="center"/>
      <w:outlineLvl w:val="0"/>
    </w:pPr>
    <w:rPr>
      <w:rFonts w:ascii="Calibri" w:eastAsia="Calibri" w:hAnsi="Calibri" w:cs="Calibri"/>
      <w:b/>
      <w:color w:val="595959"/>
      <w:sz w:val="24"/>
      <w:lang w:eastAsia="it-IT"/>
    </w:rPr>
  </w:style>
  <w:style w:type="paragraph" w:styleId="Titolo2">
    <w:name w:val="heading 2"/>
    <w:next w:val="Normale"/>
    <w:link w:val="Titolo2Carattere"/>
    <w:uiPriority w:val="9"/>
    <w:unhideWhenUsed/>
    <w:qFormat/>
    <w:rsid w:val="003F19EC"/>
    <w:pPr>
      <w:keepNext/>
      <w:keepLines/>
      <w:spacing w:after="158" w:line="259" w:lineRule="auto"/>
      <w:ind w:left="20" w:hanging="10"/>
      <w:jc w:val="center"/>
      <w:outlineLvl w:val="1"/>
    </w:pPr>
    <w:rPr>
      <w:rFonts w:ascii="Calibri" w:eastAsia="Calibri" w:hAnsi="Calibri" w:cs="Calibri"/>
      <w:color w:val="595959"/>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F19EC"/>
    <w:rPr>
      <w:rFonts w:ascii="Calibri" w:eastAsia="Calibri" w:hAnsi="Calibri" w:cs="Calibri"/>
      <w:b/>
      <w:color w:val="595959"/>
      <w:sz w:val="24"/>
      <w:lang w:eastAsia="it-IT"/>
    </w:rPr>
  </w:style>
  <w:style w:type="character" w:customStyle="1" w:styleId="Titolo2Carattere">
    <w:name w:val="Titolo 2 Carattere"/>
    <w:basedOn w:val="Carpredefinitoparagrafo"/>
    <w:link w:val="Titolo2"/>
    <w:uiPriority w:val="9"/>
    <w:qFormat/>
    <w:rsid w:val="003F19EC"/>
    <w:rPr>
      <w:rFonts w:ascii="Calibri" w:eastAsia="Calibri" w:hAnsi="Calibri" w:cs="Calibri"/>
      <w:color w:val="595959"/>
      <w:lang w:eastAsia="it-IT"/>
    </w:rPr>
  </w:style>
  <w:style w:type="character" w:customStyle="1" w:styleId="PidipaginaCarattere">
    <w:name w:val="Piè di pagina Carattere"/>
    <w:basedOn w:val="Carpredefinitoparagrafo"/>
    <w:link w:val="Pidipagina"/>
    <w:uiPriority w:val="99"/>
    <w:qFormat/>
    <w:rsid w:val="00F401B9"/>
    <w:rPr>
      <w:rFonts w:ascii="Calibri" w:eastAsia="Calibri" w:hAnsi="Calibri" w:cs="Calibri"/>
      <w:color w:val="000000"/>
      <w:lang w:eastAsia="it-IT"/>
    </w:rPr>
  </w:style>
  <w:style w:type="character" w:customStyle="1" w:styleId="TestofumettoCarattere">
    <w:name w:val="Testo fumetto Carattere"/>
    <w:basedOn w:val="Carpredefinitoparagrafo"/>
    <w:link w:val="Testofumetto"/>
    <w:uiPriority w:val="99"/>
    <w:semiHidden/>
    <w:qFormat/>
    <w:rsid w:val="003671EC"/>
    <w:rPr>
      <w:rFonts w:ascii="Tahoma" w:eastAsia="Calibri" w:hAnsi="Tahoma" w:cs="Tahoma"/>
      <w:color w:val="000000"/>
      <w:sz w:val="16"/>
      <w:szCs w:val="16"/>
      <w:lang w:eastAsia="it-IT"/>
    </w:rPr>
  </w:style>
  <w:style w:type="character" w:customStyle="1" w:styleId="IntestazioneCarattere">
    <w:name w:val="Intestazione Carattere"/>
    <w:basedOn w:val="Carpredefinitoparagrafo"/>
    <w:link w:val="Intestazione"/>
    <w:uiPriority w:val="99"/>
    <w:qFormat/>
    <w:rsid w:val="00562FE1"/>
    <w:rPr>
      <w:rFonts w:ascii="Calibri" w:eastAsia="Calibri" w:hAnsi="Calibri" w:cs="Calibri"/>
      <w:color w:val="000000"/>
      <w:lang w:eastAsia="it-IT"/>
    </w:rPr>
  </w:style>
  <w:style w:type="character" w:customStyle="1" w:styleId="InternetLink">
    <w:name w:val="Internet Link"/>
    <w:basedOn w:val="Carpredefinitoparagrafo"/>
    <w:uiPriority w:val="99"/>
    <w:unhideWhenUsed/>
    <w:qFormat/>
    <w:rsid w:val="00E53FA4"/>
    <w:rPr>
      <w:color w:val="0563C1" w:themeColor="hyperlink"/>
      <w:u w:val="single"/>
    </w:rPr>
  </w:style>
  <w:style w:type="character" w:styleId="Menzionenonrisolta">
    <w:name w:val="Unresolved Mention"/>
    <w:basedOn w:val="Carpredefinitoparagrafo"/>
    <w:uiPriority w:val="99"/>
    <w:semiHidden/>
    <w:unhideWhenUsed/>
    <w:qFormat/>
    <w:rsid w:val="00E53FA4"/>
    <w:rPr>
      <w:color w:val="605E5C"/>
      <w:shd w:val="clear" w:color="auto" w:fill="E1DFDD"/>
    </w:rPr>
  </w:style>
  <w:style w:type="character" w:styleId="Enfasicorsivo">
    <w:name w:val="Emphasis"/>
    <w:qFormat/>
    <w:rPr>
      <w:i/>
      <w:iCs/>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Caratteridinumerazione">
    <w:name w:val="Caratteri di numerazione"/>
    <w:qFormat/>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F401B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3671EC"/>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562FE1"/>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Grid">
    <w:name w:val="TableGrid"/>
    <w:rsid w:val="003F19EC"/>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elettraservizi.sr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ttraservizi@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utazionecomputi@elettraservizi.sr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B43E-BE7E-42AD-A4B3-06EFAE69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5711</Words>
  <Characters>32553</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AVV ALESSANDRO BENVEGNU' TREVISO</dc:creator>
  <dc:description/>
  <cp:lastModifiedBy>Alessandro Benvegnu</cp:lastModifiedBy>
  <cp:revision>22</cp:revision>
  <dcterms:created xsi:type="dcterms:W3CDTF">2024-10-30T16:58:00Z</dcterms:created>
  <dcterms:modified xsi:type="dcterms:W3CDTF">2024-11-25T15:53:00Z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