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28" w:rsidRPr="00915A28" w:rsidRDefault="00915A28" w:rsidP="00915A28">
      <w:pPr>
        <w:shd w:val="clear" w:color="auto" w:fill="FFFFFF"/>
        <w:spacing w:after="0" w:line="240" w:lineRule="auto"/>
        <w:jc w:val="center"/>
        <w:rPr>
          <w:rFonts w:eastAsia="Times New Roman" w:cstheme="minorHAnsi"/>
          <w:b/>
          <w:color w:val="222222"/>
          <w:sz w:val="28"/>
          <w:szCs w:val="28"/>
          <w:lang w:eastAsia="it-IT"/>
        </w:rPr>
      </w:pPr>
      <w:r w:rsidRPr="00915A28">
        <w:rPr>
          <w:rFonts w:eastAsia="Times New Roman" w:cstheme="minorHAnsi"/>
          <w:b/>
          <w:color w:val="222222"/>
          <w:sz w:val="28"/>
          <w:szCs w:val="28"/>
          <w:lang w:eastAsia="it-IT"/>
        </w:rPr>
        <w:t>STUDIO PRELIMINARE DI FATTIBILITA’ PER INTERVENTO SUPERBONUS RAFFORZATO</w:t>
      </w:r>
    </w:p>
    <w:p w:rsidR="00915A28" w:rsidRDefault="00915A28" w:rsidP="004865EB">
      <w:pPr>
        <w:shd w:val="clear" w:color="auto" w:fill="FFFFFF"/>
        <w:spacing w:after="0" w:line="240" w:lineRule="auto"/>
        <w:rPr>
          <w:rFonts w:eastAsia="Times New Roman" w:cstheme="minorHAnsi"/>
          <w:color w:val="222222"/>
          <w:lang w:eastAsia="it-IT"/>
        </w:rPr>
      </w:pPr>
    </w:p>
    <w:p w:rsidR="00915A28" w:rsidRDefault="00915A28" w:rsidP="004865EB">
      <w:pPr>
        <w:shd w:val="clear" w:color="auto" w:fill="FFFFFF"/>
        <w:spacing w:after="0" w:line="240" w:lineRule="auto"/>
        <w:rPr>
          <w:rFonts w:eastAsia="Times New Roman" w:cstheme="minorHAnsi"/>
          <w:color w:val="222222"/>
          <w:lang w:eastAsia="it-IT"/>
        </w:rPr>
      </w:pPr>
    </w:p>
    <w:p w:rsidR="00915A28" w:rsidRDefault="00915A28" w:rsidP="004865EB">
      <w:pPr>
        <w:shd w:val="clear" w:color="auto" w:fill="FFFFFF"/>
        <w:spacing w:after="0" w:line="240" w:lineRule="auto"/>
        <w:rPr>
          <w:rFonts w:eastAsia="Times New Roman" w:cstheme="minorHAnsi"/>
          <w:color w:val="222222"/>
          <w:lang w:eastAsia="it-IT"/>
        </w:rPr>
      </w:pPr>
    </w:p>
    <w:p w:rsidR="00915A28" w:rsidRDefault="00915A28" w:rsidP="004865EB">
      <w:pPr>
        <w:shd w:val="clear" w:color="auto" w:fill="FFFFFF"/>
        <w:spacing w:after="0" w:line="240" w:lineRule="auto"/>
        <w:rPr>
          <w:rFonts w:eastAsia="Times New Roman" w:cstheme="minorHAnsi"/>
          <w:color w:val="222222"/>
          <w:lang w:eastAsia="it-IT"/>
        </w:rPr>
      </w:pPr>
    </w:p>
    <w:p w:rsidR="00770DC4" w:rsidRPr="00915A28" w:rsidRDefault="00770DC4" w:rsidP="00915A28">
      <w:pPr>
        <w:pStyle w:val="Paragrafoelenco"/>
        <w:numPr>
          <w:ilvl w:val="0"/>
          <w:numId w:val="11"/>
        </w:numPr>
        <w:shd w:val="clear" w:color="auto" w:fill="FFFFFF"/>
        <w:spacing w:after="0" w:line="240" w:lineRule="auto"/>
        <w:rPr>
          <w:rFonts w:eastAsia="Times New Roman" w:cstheme="minorHAnsi"/>
          <w:color w:val="222222"/>
          <w:lang w:eastAsia="it-IT"/>
        </w:rPr>
      </w:pPr>
      <w:r w:rsidRPr="00915A28">
        <w:rPr>
          <w:rFonts w:eastAsia="Times New Roman" w:cstheme="minorHAnsi"/>
          <w:color w:val="222222"/>
          <w:lang w:eastAsia="it-IT"/>
        </w:rPr>
        <w:t>Introduzione</w:t>
      </w:r>
    </w:p>
    <w:p w:rsidR="004865EB" w:rsidRPr="004865EB" w:rsidRDefault="004865EB" w:rsidP="004865EB">
      <w:pPr>
        <w:pStyle w:val="Paragrafoelenco"/>
        <w:shd w:val="clear" w:color="auto" w:fill="FFFFFF"/>
        <w:spacing w:after="0" w:line="240" w:lineRule="auto"/>
        <w:rPr>
          <w:rFonts w:eastAsia="Times New Roman" w:cstheme="minorHAnsi"/>
          <w:color w:val="222222"/>
          <w:lang w:eastAsia="it-IT"/>
        </w:rPr>
      </w:pPr>
    </w:p>
    <w:p w:rsidR="00770DC4" w:rsidRPr="00B222E0"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 xml:space="preserve">- Obiettivo del progetto: </w:t>
      </w:r>
      <w:r w:rsidR="004865EB">
        <w:rPr>
          <w:rFonts w:eastAsia="Times New Roman" w:cstheme="minorHAnsi"/>
          <w:color w:val="222222"/>
          <w:lang w:eastAsia="it-IT"/>
        </w:rPr>
        <w:t xml:space="preserve">Demolizione e Ricostruzione di edificio esistente danneggiato a seguito del sisma 2016 attraverso il beneficio del </w:t>
      </w:r>
      <w:proofErr w:type="spellStart"/>
      <w:r w:rsidR="004865EB">
        <w:rPr>
          <w:rFonts w:eastAsia="Times New Roman" w:cstheme="minorHAnsi"/>
          <w:color w:val="222222"/>
          <w:lang w:eastAsia="it-IT"/>
        </w:rPr>
        <w:t>superbonus</w:t>
      </w:r>
      <w:proofErr w:type="spellEnd"/>
      <w:r w:rsidR="004865EB">
        <w:rPr>
          <w:rFonts w:eastAsia="Times New Roman" w:cstheme="minorHAnsi"/>
          <w:color w:val="222222"/>
          <w:lang w:eastAsia="it-IT"/>
        </w:rPr>
        <w:t xml:space="preserve"> rafforzato 110 + 50 %</w:t>
      </w:r>
    </w:p>
    <w:p w:rsidR="00770DC4" w:rsidRPr="00770DC4"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w:t>
      </w:r>
    </w:p>
    <w:p w:rsidR="00770DC4" w:rsidRPr="004865EB" w:rsidRDefault="004865EB" w:rsidP="00770DC4">
      <w:pPr>
        <w:shd w:val="clear" w:color="auto" w:fill="FFFFFF"/>
        <w:spacing w:after="0" w:line="240" w:lineRule="auto"/>
        <w:rPr>
          <w:rFonts w:eastAsia="Times New Roman" w:cstheme="minorHAnsi"/>
          <w:b/>
          <w:color w:val="FF0000"/>
          <w:lang w:eastAsia="it-IT"/>
        </w:rPr>
      </w:pPr>
      <w:r w:rsidRPr="004865EB">
        <w:rPr>
          <w:rFonts w:eastAsia="Times New Roman" w:cstheme="minorHAnsi"/>
          <w:b/>
          <w:color w:val="FF0000"/>
          <w:lang w:eastAsia="it-IT"/>
        </w:rPr>
        <w:t xml:space="preserve">L’ubicazione e i dati </w:t>
      </w:r>
      <w:proofErr w:type="spellStart"/>
      <w:r w:rsidRPr="004865EB">
        <w:rPr>
          <w:rFonts w:eastAsia="Times New Roman" w:cstheme="minorHAnsi"/>
          <w:b/>
          <w:color w:val="FF0000"/>
          <w:lang w:eastAsia="it-IT"/>
        </w:rPr>
        <w:t>rif</w:t>
      </w:r>
      <w:proofErr w:type="spellEnd"/>
      <w:r w:rsidRPr="004865EB">
        <w:rPr>
          <w:rFonts w:eastAsia="Times New Roman" w:cstheme="minorHAnsi"/>
          <w:b/>
          <w:color w:val="FF0000"/>
          <w:lang w:eastAsia="it-IT"/>
        </w:rPr>
        <w:t xml:space="preserve"> al contratto</w:t>
      </w:r>
    </w:p>
    <w:p w:rsidR="005D76A5" w:rsidRPr="00B222E0" w:rsidRDefault="005D76A5" w:rsidP="00770DC4">
      <w:pPr>
        <w:shd w:val="clear" w:color="auto" w:fill="FFFFFF"/>
        <w:spacing w:after="0" w:line="240" w:lineRule="auto"/>
        <w:rPr>
          <w:rFonts w:eastAsia="Times New Roman" w:cstheme="minorHAnsi"/>
          <w:color w:val="222222"/>
          <w:lang w:eastAsia="it-IT"/>
        </w:rPr>
      </w:pPr>
    </w:p>
    <w:p w:rsidR="005D76A5" w:rsidRPr="00B222E0" w:rsidRDefault="005D76A5" w:rsidP="005D76A5">
      <w:pPr>
        <w:pStyle w:val="Paragrafoelenco"/>
        <w:numPr>
          <w:ilvl w:val="0"/>
          <w:numId w:val="6"/>
        </w:numPr>
        <w:shd w:val="clear" w:color="auto" w:fill="FFFFFF"/>
        <w:spacing w:after="0" w:line="240" w:lineRule="auto"/>
        <w:rPr>
          <w:rFonts w:eastAsia="Times New Roman" w:cstheme="minorHAnsi"/>
          <w:color w:val="222222"/>
          <w:lang w:eastAsia="it-IT"/>
        </w:rPr>
      </w:pPr>
      <w:r w:rsidRPr="00B222E0">
        <w:rPr>
          <w:rFonts w:eastAsia="Times New Roman" w:cstheme="minorHAnsi"/>
          <w:color w:val="222222"/>
          <w:lang w:eastAsia="it-IT"/>
        </w:rPr>
        <w:t>Vincoli</w:t>
      </w:r>
      <w:r w:rsidR="004865EB">
        <w:rPr>
          <w:rFonts w:eastAsia="Times New Roman" w:cstheme="minorHAnsi"/>
          <w:color w:val="222222"/>
          <w:lang w:eastAsia="it-IT"/>
        </w:rPr>
        <w:t xml:space="preserve"> nessuno </w:t>
      </w:r>
    </w:p>
    <w:p w:rsidR="00770DC4" w:rsidRPr="00B222E0" w:rsidRDefault="00770DC4" w:rsidP="00770DC4">
      <w:pPr>
        <w:shd w:val="clear" w:color="auto" w:fill="FFFFFF"/>
        <w:spacing w:after="0" w:line="240" w:lineRule="auto"/>
        <w:rPr>
          <w:rFonts w:eastAsia="Times New Roman" w:cstheme="minorHAnsi"/>
          <w:color w:val="222222"/>
          <w:lang w:eastAsia="it-IT"/>
        </w:rPr>
      </w:pPr>
    </w:p>
    <w:p w:rsidR="00B222E0" w:rsidRPr="00770DC4" w:rsidRDefault="00B222E0" w:rsidP="00B222E0">
      <w:pPr>
        <w:shd w:val="clear" w:color="auto" w:fill="FFFFFF"/>
        <w:spacing w:after="150" w:line="240" w:lineRule="auto"/>
        <w:textAlignment w:val="baseline"/>
        <w:rPr>
          <w:rFonts w:eastAsia="Times New Roman" w:cstheme="minorHAnsi"/>
          <w:color w:val="333333"/>
          <w:lang w:eastAsia="it-IT"/>
        </w:rPr>
      </w:pPr>
      <w:r w:rsidRPr="00770DC4">
        <w:rPr>
          <w:rFonts w:eastAsia="Times New Roman" w:cstheme="minorHAnsi"/>
          <w:color w:val="333333"/>
          <w:lang w:eastAsia="it-IT"/>
        </w:rPr>
        <w:t xml:space="preserve">Nella redazione del piano di fattibilità tecnico economica </w:t>
      </w:r>
      <w:r w:rsidR="004865EB">
        <w:rPr>
          <w:rFonts w:eastAsia="Times New Roman" w:cstheme="minorHAnsi"/>
          <w:color w:val="333333"/>
          <w:lang w:eastAsia="it-IT"/>
        </w:rPr>
        <w:t xml:space="preserve">abbiamo avuto riguardo ai seguenti aspetti </w:t>
      </w:r>
    </w:p>
    <w:p w:rsidR="00B222E0" w:rsidRPr="00770DC4"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alla compatibilità ecologica della proposta progettuale, privilegiando l’utilizzo di tecniche e materiali, elementi e compon</w:t>
      </w:r>
      <w:r w:rsidR="004865EB">
        <w:rPr>
          <w:rFonts w:eastAsia="Times New Roman" w:cstheme="minorHAnsi"/>
          <w:color w:val="333333"/>
          <w:lang w:eastAsia="it-IT"/>
        </w:rPr>
        <w:t>enti a basso impatto ambientale con requisiti CAM -</w:t>
      </w:r>
    </w:p>
    <w:p w:rsidR="00B222E0" w:rsidRPr="00770DC4"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all’adozione di provvedimenti che, in armonia con la proposta progettuale, favoriscano la tutela e la valorizzazione del patrimonio culturale, concorrendo a preservare la memoria della comunità nazionale e del suo territorio e promuovendo il patrimonio culturale come motore di sviluppo economico;</w:t>
      </w:r>
    </w:p>
    <w:p w:rsidR="00B222E0" w:rsidRPr="00770DC4"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all’adozione di principi di progettazione bioclimatica e di “sistemi passivi” che consentano di migliorare il bilancio energetico dell’edificio, nell’ottica di una sostenibilità complessiva dell’intervento stesso;</w:t>
      </w:r>
    </w:p>
    <w:p w:rsidR="00B222E0" w:rsidRPr="00770DC4"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all’utile reimpiego dei materiali di scavo (nella qualità di sottoprodotti e/o per interventi di ingegneria naturalistica), minimizzando i conferimenti a discarica;</w:t>
      </w:r>
    </w:p>
    <w:p w:rsidR="00B222E0" w:rsidRPr="00770DC4"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alla valutazione dei costi complessivi del ciclo di vita, inclusivi di quelli di “fine vita”;</w:t>
      </w:r>
    </w:p>
    <w:p w:rsidR="00B222E0" w:rsidRPr="00770DC4"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w:t>
      </w:r>
      <w:proofErr w:type="spellStart"/>
      <w:r w:rsidRPr="00770DC4">
        <w:rPr>
          <w:rFonts w:eastAsia="Times New Roman" w:cstheme="minorHAnsi"/>
          <w:color w:val="333333"/>
          <w:lang w:eastAsia="it-IT"/>
        </w:rPr>
        <w:t>ispezionabilità</w:t>
      </w:r>
      <w:proofErr w:type="spellEnd"/>
      <w:r w:rsidRPr="00770DC4">
        <w:rPr>
          <w:rFonts w:eastAsia="Times New Roman" w:cstheme="minorHAnsi"/>
          <w:color w:val="333333"/>
          <w:lang w:eastAsia="it-IT"/>
        </w:rPr>
        <w:t xml:space="preserve"> e manutenibilità dell’opera, anche avvalendosi dei metodi e strumenti di gestione informativa digitale delle costruzioni di cui all’articolo 43 del codice;</w:t>
      </w:r>
    </w:p>
    <w:p w:rsidR="00B222E0" w:rsidRPr="00B222E0" w:rsidRDefault="00B222E0" w:rsidP="00B222E0">
      <w:pPr>
        <w:numPr>
          <w:ilvl w:val="0"/>
          <w:numId w:val="2"/>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all’adozione dei migliori indirizzi per i processi e le modalità di trasporto e stoccaggio delle merci, beni strumentali e personale, funzionali alle fasi di avvio, costruzione e manutenzione dell’opera, privilegiando modelli, processi e organizzazioni certificati.</w:t>
      </w:r>
    </w:p>
    <w:p w:rsidR="00770DC4" w:rsidRPr="00770DC4" w:rsidRDefault="00770DC4" w:rsidP="00770DC4">
      <w:pPr>
        <w:shd w:val="clear" w:color="auto" w:fill="FFFFFF"/>
        <w:spacing w:after="0" w:line="240" w:lineRule="auto"/>
        <w:rPr>
          <w:rFonts w:eastAsia="Times New Roman" w:cstheme="minorHAnsi"/>
          <w:color w:val="222222"/>
          <w:lang w:eastAsia="it-IT"/>
        </w:rPr>
      </w:pPr>
    </w:p>
    <w:p w:rsidR="00770DC4" w:rsidRPr="00770DC4" w:rsidRDefault="00770DC4" w:rsidP="00770DC4">
      <w:pPr>
        <w:shd w:val="clear" w:color="auto" w:fill="FFFFFF"/>
        <w:spacing w:after="0" w:line="240" w:lineRule="auto"/>
        <w:rPr>
          <w:rFonts w:eastAsia="Times New Roman" w:cstheme="minorHAnsi"/>
          <w:color w:val="222222"/>
          <w:lang w:eastAsia="it-IT"/>
        </w:rPr>
      </w:pPr>
    </w:p>
    <w:p w:rsidR="00770DC4" w:rsidRPr="004865EB" w:rsidRDefault="00770DC4" w:rsidP="004865EB">
      <w:pPr>
        <w:pStyle w:val="Paragrafoelenco"/>
        <w:numPr>
          <w:ilvl w:val="0"/>
          <w:numId w:val="11"/>
        </w:numPr>
        <w:shd w:val="clear" w:color="auto" w:fill="FFFFFF"/>
        <w:spacing w:after="0" w:line="240" w:lineRule="auto"/>
        <w:rPr>
          <w:rFonts w:eastAsia="Times New Roman" w:cstheme="minorHAnsi"/>
          <w:color w:val="222222"/>
          <w:lang w:eastAsia="it-IT"/>
        </w:rPr>
      </w:pPr>
      <w:r w:rsidRPr="004865EB">
        <w:rPr>
          <w:rFonts w:eastAsia="Times New Roman" w:cstheme="minorHAnsi"/>
          <w:color w:val="222222"/>
          <w:lang w:eastAsia="it-IT"/>
        </w:rPr>
        <w:t>Analisi di mercato</w:t>
      </w:r>
    </w:p>
    <w:p w:rsidR="004865EB" w:rsidRPr="004865EB" w:rsidRDefault="004865EB" w:rsidP="004865EB">
      <w:pPr>
        <w:pStyle w:val="Paragrafoelenco"/>
        <w:shd w:val="clear" w:color="auto" w:fill="FFFFFF"/>
        <w:spacing w:after="0" w:line="240" w:lineRule="auto"/>
        <w:rPr>
          <w:rFonts w:eastAsia="Times New Roman" w:cstheme="minorHAnsi"/>
          <w:color w:val="222222"/>
          <w:lang w:eastAsia="it-IT"/>
        </w:rPr>
      </w:pPr>
    </w:p>
    <w:p w:rsidR="00770DC4" w:rsidRDefault="004865EB" w:rsidP="004865EB">
      <w:pPr>
        <w:shd w:val="clear" w:color="auto" w:fill="FFFFFF"/>
        <w:spacing w:after="0" w:line="240" w:lineRule="auto"/>
        <w:rPr>
          <w:rFonts w:eastAsia="Times New Roman" w:cstheme="minorHAnsi"/>
          <w:color w:val="222222"/>
          <w:lang w:eastAsia="it-IT"/>
        </w:rPr>
      </w:pPr>
      <w:r>
        <w:rPr>
          <w:rFonts w:eastAsia="Times New Roman" w:cstheme="minorHAnsi"/>
          <w:color w:val="222222"/>
          <w:lang w:eastAsia="it-IT"/>
        </w:rPr>
        <w:t xml:space="preserve">-  Per l’analisi è stato tenuto conto dei costi della manodopera e dei materiali, rapportati ai massimali consentiti dal DL 39/2020 c.d. </w:t>
      </w:r>
      <w:proofErr w:type="spellStart"/>
      <w:r>
        <w:rPr>
          <w:rFonts w:eastAsia="Times New Roman" w:cstheme="minorHAnsi"/>
          <w:color w:val="222222"/>
          <w:lang w:eastAsia="it-IT"/>
        </w:rPr>
        <w:t>Superbonus</w:t>
      </w:r>
      <w:proofErr w:type="spellEnd"/>
      <w:r>
        <w:rPr>
          <w:rFonts w:eastAsia="Times New Roman" w:cstheme="minorHAnsi"/>
          <w:color w:val="222222"/>
          <w:lang w:eastAsia="it-IT"/>
        </w:rPr>
        <w:t xml:space="preserve"> 110% aumentati del 50% c.d. rafforzato</w:t>
      </w:r>
    </w:p>
    <w:p w:rsidR="004865EB" w:rsidRPr="00770DC4" w:rsidRDefault="004865EB" w:rsidP="004865EB">
      <w:pPr>
        <w:shd w:val="clear" w:color="auto" w:fill="FFFFFF"/>
        <w:spacing w:after="0" w:line="240" w:lineRule="auto"/>
        <w:rPr>
          <w:rFonts w:eastAsia="Times New Roman" w:cstheme="minorHAnsi"/>
          <w:color w:val="222222"/>
          <w:lang w:eastAsia="it-IT"/>
        </w:rPr>
      </w:pPr>
    </w:p>
    <w:p w:rsidR="00770DC4" w:rsidRPr="00770DC4" w:rsidRDefault="00770DC4" w:rsidP="00770DC4">
      <w:pPr>
        <w:shd w:val="clear" w:color="auto" w:fill="FFFFFF"/>
        <w:spacing w:after="0" w:line="240" w:lineRule="auto"/>
        <w:rPr>
          <w:rFonts w:eastAsia="Times New Roman" w:cstheme="minorHAnsi"/>
          <w:color w:val="222222"/>
          <w:lang w:eastAsia="it-IT"/>
        </w:rPr>
      </w:pPr>
    </w:p>
    <w:p w:rsidR="00770DC4" w:rsidRPr="00770DC4"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3. Analisi Tecnica</w:t>
      </w:r>
    </w:p>
    <w:p w:rsidR="00B222E0"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 Descrizione del progetto: Specificare</w:t>
      </w:r>
    </w:p>
    <w:p w:rsidR="00B222E0" w:rsidRPr="00B222E0" w:rsidRDefault="00B222E0" w:rsidP="00B222E0">
      <w:pPr>
        <w:pStyle w:val="Paragrafoelenco"/>
        <w:numPr>
          <w:ilvl w:val="0"/>
          <w:numId w:val="5"/>
        </w:numPr>
        <w:shd w:val="clear" w:color="auto" w:fill="FFFFFF"/>
        <w:spacing w:after="0" w:line="240" w:lineRule="auto"/>
        <w:rPr>
          <w:rFonts w:eastAsia="Times New Roman" w:cstheme="minorHAnsi"/>
          <w:color w:val="222222"/>
          <w:lang w:eastAsia="it-IT"/>
        </w:rPr>
      </w:pPr>
      <w:r w:rsidRPr="00B222E0">
        <w:rPr>
          <w:rFonts w:eastAsia="Times New Roman" w:cstheme="minorHAnsi"/>
          <w:color w:val="222222"/>
          <w:lang w:eastAsia="it-IT"/>
        </w:rPr>
        <w:t>superbonus 165</w:t>
      </w:r>
    </w:p>
    <w:p w:rsidR="00B222E0" w:rsidRPr="004865EB" w:rsidRDefault="00B222E0" w:rsidP="004865EB">
      <w:pPr>
        <w:shd w:val="clear" w:color="auto" w:fill="FFFFFF"/>
        <w:spacing w:after="0" w:line="240" w:lineRule="auto"/>
        <w:ind w:left="360"/>
        <w:rPr>
          <w:rFonts w:eastAsia="Times New Roman" w:cstheme="minorHAnsi"/>
          <w:color w:val="222222"/>
          <w:lang w:eastAsia="it-IT"/>
        </w:rPr>
      </w:pPr>
    </w:p>
    <w:p w:rsidR="00B222E0" w:rsidRDefault="00B222E0" w:rsidP="00770DC4">
      <w:pPr>
        <w:shd w:val="clear" w:color="auto" w:fill="FFFFFF"/>
        <w:spacing w:after="0" w:line="240" w:lineRule="auto"/>
        <w:rPr>
          <w:rFonts w:eastAsia="Times New Roman" w:cstheme="minorHAnsi"/>
          <w:color w:val="222222"/>
          <w:lang w:eastAsia="it-IT"/>
        </w:rPr>
      </w:pPr>
    </w:p>
    <w:p w:rsidR="00B222E0" w:rsidRDefault="00B222E0" w:rsidP="00770DC4">
      <w:pPr>
        <w:shd w:val="clear" w:color="auto" w:fill="FFFFFF"/>
        <w:spacing w:after="0" w:line="240" w:lineRule="auto"/>
        <w:rPr>
          <w:rFonts w:eastAsia="Times New Roman" w:cstheme="minorHAnsi"/>
          <w:color w:val="222222"/>
          <w:lang w:eastAsia="it-IT"/>
        </w:rPr>
      </w:pPr>
    </w:p>
    <w:p w:rsidR="005640EC" w:rsidRPr="00B222E0" w:rsidRDefault="00770DC4" w:rsidP="00B222E0">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 xml:space="preserve">le caratteristiche </w:t>
      </w:r>
    </w:p>
    <w:p w:rsidR="00B222E0" w:rsidRPr="00770DC4" w:rsidRDefault="00B222E0" w:rsidP="00B222E0">
      <w:pPr>
        <w:shd w:val="clear" w:color="auto" w:fill="FFFFFF"/>
        <w:spacing w:after="0" w:line="240" w:lineRule="auto"/>
        <w:textAlignment w:val="baseline"/>
        <w:rPr>
          <w:rFonts w:eastAsia="Times New Roman" w:cstheme="minorHAnsi"/>
          <w:color w:val="333333"/>
          <w:lang w:eastAsia="it-IT"/>
        </w:rPr>
      </w:pPr>
    </w:p>
    <w:p w:rsidR="00B222E0" w:rsidRDefault="005640EC" w:rsidP="00B222E0">
      <w:pPr>
        <w:numPr>
          <w:ilvl w:val="0"/>
          <w:numId w:val="1"/>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 xml:space="preserve">caratteristiche dimensionali, </w:t>
      </w: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r>
        <w:rPr>
          <w:rFonts w:eastAsia="Times New Roman" w:cstheme="minorHAnsi"/>
          <w:color w:val="333333"/>
          <w:lang w:eastAsia="it-IT"/>
        </w:rPr>
        <w:t>dimensioni lotto</w:t>
      </w:r>
      <w:r w:rsidR="004865EB">
        <w:rPr>
          <w:rFonts w:eastAsia="Times New Roman" w:cstheme="minorHAnsi"/>
          <w:color w:val="333333"/>
          <w:lang w:eastAsia="it-IT"/>
        </w:rPr>
        <w:t xml:space="preserve"> compatibile con le lavorazioni</w:t>
      </w:r>
    </w:p>
    <w:p w:rsidR="00B222E0" w:rsidRDefault="00B222E0" w:rsidP="004865EB">
      <w:pPr>
        <w:shd w:val="clear" w:color="auto" w:fill="FFFFFF"/>
        <w:spacing w:after="0" w:line="240" w:lineRule="auto"/>
        <w:textAlignment w:val="baseline"/>
        <w:rPr>
          <w:rFonts w:eastAsia="Times New Roman" w:cstheme="minorHAnsi"/>
          <w:color w:val="333333"/>
          <w:lang w:eastAsia="it-IT"/>
        </w:rPr>
      </w:pP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r>
        <w:rPr>
          <w:rFonts w:eastAsia="Times New Roman" w:cstheme="minorHAnsi"/>
          <w:color w:val="333333"/>
          <w:lang w:eastAsia="it-IT"/>
        </w:rPr>
        <w:lastRenderedPageBreak/>
        <w:t xml:space="preserve">area di cantiere </w:t>
      </w:r>
      <w:r w:rsidR="004865EB">
        <w:rPr>
          <w:rFonts w:eastAsia="Times New Roman" w:cstheme="minorHAnsi"/>
          <w:color w:val="333333"/>
          <w:lang w:eastAsia="it-IT"/>
        </w:rPr>
        <w:t>verificata da sopralluogo</w:t>
      </w: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r>
        <w:rPr>
          <w:rFonts w:eastAsia="Times New Roman" w:cstheme="minorHAnsi"/>
          <w:color w:val="333333"/>
          <w:lang w:eastAsia="it-IT"/>
        </w:rPr>
        <w:t>accessibilità con mezzi</w:t>
      </w:r>
      <w:r w:rsidR="004865EB">
        <w:rPr>
          <w:rFonts w:eastAsia="Times New Roman" w:cstheme="minorHAnsi"/>
          <w:color w:val="333333"/>
          <w:lang w:eastAsia="it-IT"/>
        </w:rPr>
        <w:t xml:space="preserve"> verificata da sopralluogo tecnico</w:t>
      </w: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p>
    <w:p w:rsidR="00B222E0" w:rsidRDefault="00915A28" w:rsidP="00B222E0">
      <w:pPr>
        <w:numPr>
          <w:ilvl w:val="0"/>
          <w:numId w:val="1"/>
        </w:numPr>
        <w:shd w:val="clear" w:color="auto" w:fill="FFFFFF"/>
        <w:spacing w:after="0" w:line="240" w:lineRule="auto"/>
        <w:ind w:left="1065" w:firstLine="0"/>
        <w:textAlignment w:val="baseline"/>
        <w:rPr>
          <w:rFonts w:eastAsia="Times New Roman" w:cstheme="minorHAnsi"/>
          <w:color w:val="333333"/>
          <w:lang w:eastAsia="it-IT"/>
        </w:rPr>
      </w:pPr>
      <w:proofErr w:type="spellStart"/>
      <w:r>
        <w:rPr>
          <w:rFonts w:eastAsia="Times New Roman" w:cstheme="minorHAnsi"/>
          <w:color w:val="333333"/>
          <w:lang w:eastAsia="it-IT"/>
        </w:rPr>
        <w:t>carrateristiche</w:t>
      </w:r>
      <w:proofErr w:type="spellEnd"/>
      <w:r>
        <w:rPr>
          <w:rFonts w:eastAsia="Times New Roman" w:cstheme="minorHAnsi"/>
          <w:color w:val="333333"/>
          <w:lang w:eastAsia="it-IT"/>
        </w:rPr>
        <w:t xml:space="preserve"> </w:t>
      </w:r>
      <w:r w:rsidR="005640EC" w:rsidRPr="00770DC4">
        <w:rPr>
          <w:rFonts w:eastAsia="Times New Roman" w:cstheme="minorHAnsi"/>
          <w:color w:val="333333"/>
          <w:lang w:eastAsia="it-IT"/>
        </w:rPr>
        <w:t>tipologiche</w:t>
      </w:r>
    </w:p>
    <w:p w:rsidR="00B222E0" w:rsidRPr="00B222E0" w:rsidRDefault="004865EB" w:rsidP="00B222E0">
      <w:pPr>
        <w:pStyle w:val="Paragrafoelenco"/>
        <w:numPr>
          <w:ilvl w:val="0"/>
          <w:numId w:val="1"/>
        </w:numPr>
        <w:shd w:val="clear" w:color="auto" w:fill="FFFFFF"/>
        <w:spacing w:after="0" w:line="240" w:lineRule="auto"/>
        <w:rPr>
          <w:rFonts w:eastAsia="Times New Roman" w:cstheme="minorHAnsi"/>
          <w:color w:val="222222"/>
          <w:lang w:eastAsia="it-IT"/>
        </w:rPr>
      </w:pPr>
      <w:r>
        <w:rPr>
          <w:rFonts w:eastAsia="Times New Roman" w:cstheme="minorHAnsi"/>
          <w:color w:val="222222"/>
          <w:lang w:eastAsia="it-IT"/>
        </w:rPr>
        <w:t xml:space="preserve">plurifamiliare </w:t>
      </w:r>
    </w:p>
    <w:p w:rsidR="00B222E0" w:rsidRDefault="00B222E0" w:rsidP="00915A28">
      <w:pPr>
        <w:shd w:val="clear" w:color="auto" w:fill="FFFFFF"/>
        <w:spacing w:after="0" w:line="240" w:lineRule="auto"/>
        <w:textAlignment w:val="baseline"/>
        <w:rPr>
          <w:rFonts w:eastAsia="Times New Roman" w:cstheme="minorHAnsi"/>
          <w:color w:val="333333"/>
          <w:lang w:eastAsia="it-IT"/>
        </w:rPr>
      </w:pP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p>
    <w:p w:rsidR="00B222E0" w:rsidRDefault="004865EB" w:rsidP="00B222E0">
      <w:pPr>
        <w:numPr>
          <w:ilvl w:val="0"/>
          <w:numId w:val="1"/>
        </w:numPr>
        <w:shd w:val="clear" w:color="auto" w:fill="FFFFFF"/>
        <w:spacing w:after="0" w:line="240" w:lineRule="auto"/>
        <w:ind w:left="1065" w:firstLine="0"/>
        <w:textAlignment w:val="baseline"/>
        <w:rPr>
          <w:rFonts w:eastAsia="Times New Roman" w:cstheme="minorHAnsi"/>
          <w:color w:val="333333"/>
          <w:lang w:eastAsia="it-IT"/>
        </w:rPr>
      </w:pPr>
      <w:r>
        <w:rPr>
          <w:rFonts w:eastAsia="Times New Roman" w:cstheme="minorHAnsi"/>
          <w:color w:val="333333"/>
          <w:lang w:eastAsia="it-IT"/>
        </w:rPr>
        <w:t>A scelta del progettista la fattibilità strutturale per le diverse tipologie</w:t>
      </w:r>
    </w:p>
    <w:p w:rsidR="00B222E0" w:rsidRDefault="005640EC" w:rsidP="00B222E0">
      <w:pPr>
        <w:numPr>
          <w:ilvl w:val="0"/>
          <w:numId w:val="1"/>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 xml:space="preserve"> tecnologiche dei lavori da realizzare (compresa la scelta in merito alla possibile suddivisione in lotti funzionali)</w:t>
      </w: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r>
        <w:rPr>
          <w:rFonts w:eastAsia="Times New Roman" w:cstheme="minorHAnsi"/>
          <w:color w:val="333333"/>
          <w:lang w:eastAsia="it-IT"/>
        </w:rPr>
        <w:t xml:space="preserve">struttura in </w:t>
      </w:r>
      <w:proofErr w:type="spellStart"/>
      <w:r>
        <w:rPr>
          <w:rFonts w:eastAsia="Times New Roman" w:cstheme="minorHAnsi"/>
          <w:color w:val="333333"/>
          <w:lang w:eastAsia="it-IT"/>
        </w:rPr>
        <w:t>cls</w:t>
      </w:r>
      <w:proofErr w:type="spellEnd"/>
      <w:r>
        <w:rPr>
          <w:rFonts w:eastAsia="Times New Roman" w:cstheme="minorHAnsi"/>
          <w:color w:val="333333"/>
          <w:lang w:eastAsia="it-IT"/>
        </w:rPr>
        <w:t xml:space="preserve"> e muratura</w:t>
      </w: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r>
        <w:rPr>
          <w:rFonts w:eastAsia="Times New Roman" w:cstheme="minorHAnsi"/>
          <w:color w:val="333333"/>
          <w:lang w:eastAsia="it-IT"/>
        </w:rPr>
        <w:t xml:space="preserve">struttura in muratura armata </w:t>
      </w:r>
    </w:p>
    <w:p w:rsidR="00B222E0" w:rsidRDefault="00B222E0" w:rsidP="00B222E0">
      <w:pPr>
        <w:shd w:val="clear" w:color="auto" w:fill="FFFFFF"/>
        <w:spacing w:after="0" w:line="240" w:lineRule="auto"/>
        <w:ind w:left="1065"/>
        <w:textAlignment w:val="baseline"/>
        <w:rPr>
          <w:rFonts w:eastAsia="Times New Roman" w:cstheme="minorHAnsi"/>
          <w:color w:val="333333"/>
          <w:lang w:eastAsia="it-IT"/>
        </w:rPr>
      </w:pPr>
      <w:r>
        <w:rPr>
          <w:rFonts w:eastAsia="Times New Roman" w:cstheme="minorHAnsi"/>
          <w:color w:val="333333"/>
          <w:lang w:eastAsia="it-IT"/>
        </w:rPr>
        <w:t xml:space="preserve">struttura tipo </w:t>
      </w:r>
      <w:proofErr w:type="spellStart"/>
      <w:r>
        <w:rPr>
          <w:rFonts w:eastAsia="Times New Roman" w:cstheme="minorHAnsi"/>
          <w:color w:val="333333"/>
          <w:lang w:eastAsia="it-IT"/>
        </w:rPr>
        <w:t>Isotex</w:t>
      </w:r>
      <w:proofErr w:type="spellEnd"/>
      <w:r w:rsidR="005640EC" w:rsidRPr="00770DC4">
        <w:rPr>
          <w:rFonts w:eastAsia="Times New Roman" w:cstheme="minorHAnsi"/>
          <w:color w:val="333333"/>
          <w:lang w:eastAsia="it-IT"/>
        </w:rPr>
        <w:t>;</w:t>
      </w:r>
    </w:p>
    <w:p w:rsidR="00B222E0" w:rsidRPr="00B222E0" w:rsidRDefault="00B222E0" w:rsidP="00B222E0">
      <w:pPr>
        <w:shd w:val="clear" w:color="auto" w:fill="FFFFFF"/>
        <w:spacing w:after="0" w:line="240" w:lineRule="auto"/>
        <w:textAlignment w:val="baseline"/>
        <w:rPr>
          <w:rFonts w:eastAsia="Times New Roman" w:cstheme="minorHAnsi"/>
          <w:color w:val="333333"/>
          <w:lang w:eastAsia="it-IT"/>
        </w:rPr>
      </w:pPr>
    </w:p>
    <w:p w:rsidR="005640EC" w:rsidRPr="00B222E0" w:rsidRDefault="004865EB" w:rsidP="00B222E0">
      <w:pPr>
        <w:numPr>
          <w:ilvl w:val="0"/>
          <w:numId w:val="1"/>
        </w:numPr>
        <w:shd w:val="clear" w:color="auto" w:fill="FFFFFF"/>
        <w:spacing w:after="0" w:line="240" w:lineRule="auto"/>
        <w:ind w:left="1065" w:firstLine="0"/>
        <w:textAlignment w:val="baseline"/>
        <w:rPr>
          <w:rFonts w:eastAsia="Times New Roman" w:cstheme="minorHAnsi"/>
          <w:color w:val="333333"/>
          <w:lang w:eastAsia="it-IT"/>
        </w:rPr>
      </w:pPr>
      <w:r>
        <w:rPr>
          <w:rFonts w:eastAsia="Times New Roman" w:cstheme="minorHAnsi"/>
          <w:color w:val="333333"/>
          <w:lang w:eastAsia="it-IT"/>
        </w:rPr>
        <w:t xml:space="preserve">L’esame della documentazione </w:t>
      </w:r>
      <w:r w:rsidR="005640EC" w:rsidRPr="00770DC4">
        <w:rPr>
          <w:rFonts w:eastAsia="Times New Roman" w:cstheme="minorHAnsi"/>
          <w:color w:val="333333"/>
          <w:lang w:eastAsia="it-IT"/>
        </w:rPr>
        <w:t>contiene tutti gli elementi necessari per il rilascio delle autorizzazioni e approvazioni prescritte</w:t>
      </w:r>
      <w:r w:rsidR="005640EC" w:rsidRPr="00B222E0">
        <w:rPr>
          <w:rFonts w:eastAsia="Times New Roman" w:cstheme="minorHAnsi"/>
          <w:color w:val="333333"/>
          <w:lang w:eastAsia="it-IT"/>
        </w:rPr>
        <w:t xml:space="preserve"> </w:t>
      </w:r>
    </w:p>
    <w:p w:rsidR="005640EC" w:rsidRPr="00B222E0" w:rsidRDefault="005640EC" w:rsidP="00B222E0">
      <w:pPr>
        <w:pStyle w:val="Paragrafoelenco"/>
        <w:numPr>
          <w:ilvl w:val="0"/>
          <w:numId w:val="9"/>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autorizzazioni precedenti</w:t>
      </w:r>
    </w:p>
    <w:p w:rsidR="005640EC" w:rsidRPr="00B222E0" w:rsidRDefault="005640EC" w:rsidP="00B222E0">
      <w:pPr>
        <w:pStyle w:val="Paragrafoelenco"/>
        <w:numPr>
          <w:ilvl w:val="0"/>
          <w:numId w:val="9"/>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procura del proprietario</w:t>
      </w:r>
    </w:p>
    <w:p w:rsidR="005640EC" w:rsidRPr="00B222E0" w:rsidRDefault="005640EC" w:rsidP="00B222E0">
      <w:pPr>
        <w:pStyle w:val="Paragrafoelenco"/>
        <w:numPr>
          <w:ilvl w:val="0"/>
          <w:numId w:val="9"/>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estratto del Regolamento urbanistico</w:t>
      </w:r>
    </w:p>
    <w:p w:rsidR="005640EC" w:rsidRPr="00B222E0" w:rsidRDefault="005640EC" w:rsidP="005640EC">
      <w:pPr>
        <w:pStyle w:val="Paragrafoelenco"/>
        <w:numPr>
          <w:ilvl w:val="0"/>
          <w:numId w:val="8"/>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deposito Genio</w:t>
      </w:r>
    </w:p>
    <w:p w:rsidR="005640EC" w:rsidRPr="00B222E0" w:rsidRDefault="005640EC" w:rsidP="005640EC">
      <w:pPr>
        <w:pStyle w:val="Paragrafoelenco"/>
        <w:numPr>
          <w:ilvl w:val="0"/>
          <w:numId w:val="8"/>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 xml:space="preserve">richiesta nulla osta </w:t>
      </w:r>
      <w:proofErr w:type="spellStart"/>
      <w:r w:rsidRPr="00B222E0">
        <w:rPr>
          <w:rFonts w:eastAsia="Times New Roman" w:cstheme="minorHAnsi"/>
          <w:color w:val="333333"/>
          <w:lang w:eastAsia="it-IT"/>
        </w:rPr>
        <w:t>Sabap</w:t>
      </w:r>
      <w:proofErr w:type="spellEnd"/>
      <w:r w:rsidR="004865EB">
        <w:rPr>
          <w:rFonts w:eastAsia="Times New Roman" w:cstheme="minorHAnsi"/>
          <w:color w:val="333333"/>
          <w:lang w:eastAsia="it-IT"/>
        </w:rPr>
        <w:t>(eventuale)</w:t>
      </w:r>
    </w:p>
    <w:p w:rsidR="000752B8" w:rsidRPr="00B222E0" w:rsidRDefault="005640EC" w:rsidP="005640EC">
      <w:pPr>
        <w:pStyle w:val="Paragrafoelenco"/>
        <w:numPr>
          <w:ilvl w:val="0"/>
          <w:numId w:val="8"/>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richiesta autorizzazione paesaggistica</w:t>
      </w:r>
      <w:r w:rsidR="004865EB">
        <w:rPr>
          <w:rFonts w:eastAsia="Times New Roman" w:cstheme="minorHAnsi"/>
          <w:color w:val="333333"/>
          <w:lang w:eastAsia="it-IT"/>
        </w:rPr>
        <w:t>(eventuale)</w:t>
      </w:r>
    </w:p>
    <w:p w:rsidR="005640EC" w:rsidRDefault="000752B8" w:rsidP="005640EC">
      <w:pPr>
        <w:pStyle w:val="Paragrafoelenco"/>
        <w:numPr>
          <w:ilvl w:val="0"/>
          <w:numId w:val="8"/>
        </w:numPr>
        <w:shd w:val="clear" w:color="auto" w:fill="FFFFFF"/>
        <w:spacing w:after="0" w:line="240" w:lineRule="auto"/>
        <w:textAlignment w:val="baseline"/>
        <w:rPr>
          <w:rFonts w:eastAsia="Times New Roman" w:cstheme="minorHAnsi"/>
          <w:color w:val="333333"/>
          <w:lang w:eastAsia="it-IT"/>
        </w:rPr>
      </w:pPr>
      <w:r w:rsidRPr="00B222E0">
        <w:rPr>
          <w:rFonts w:eastAsia="Times New Roman" w:cstheme="minorHAnsi"/>
          <w:color w:val="333333"/>
          <w:lang w:eastAsia="it-IT"/>
        </w:rPr>
        <w:t>richiesta autorizzazione idraulica</w:t>
      </w:r>
      <w:r w:rsidR="004865EB">
        <w:rPr>
          <w:rFonts w:eastAsia="Times New Roman" w:cstheme="minorHAnsi"/>
          <w:color w:val="333333"/>
          <w:lang w:eastAsia="it-IT"/>
        </w:rPr>
        <w:t>(eventuale)</w:t>
      </w:r>
    </w:p>
    <w:p w:rsidR="00B222E0" w:rsidRDefault="00B222E0" w:rsidP="00B222E0">
      <w:pPr>
        <w:shd w:val="clear" w:color="auto" w:fill="FFFFFF"/>
        <w:spacing w:after="0" w:line="240" w:lineRule="auto"/>
        <w:textAlignment w:val="baseline"/>
        <w:rPr>
          <w:rFonts w:eastAsia="Times New Roman" w:cstheme="minorHAnsi"/>
          <w:color w:val="333333"/>
          <w:lang w:eastAsia="it-IT"/>
        </w:rPr>
      </w:pPr>
    </w:p>
    <w:p w:rsidR="00B222E0" w:rsidRDefault="00B222E0" w:rsidP="00B222E0">
      <w:pPr>
        <w:shd w:val="clear" w:color="auto" w:fill="FFFFFF"/>
        <w:spacing w:after="0" w:line="240" w:lineRule="auto"/>
        <w:textAlignment w:val="baseline"/>
        <w:rPr>
          <w:rFonts w:eastAsia="Times New Roman" w:cstheme="minorHAnsi"/>
          <w:color w:val="333333"/>
          <w:lang w:eastAsia="it-IT"/>
        </w:rPr>
      </w:pPr>
    </w:p>
    <w:p w:rsidR="00B222E0" w:rsidRPr="00B222E0" w:rsidRDefault="00B222E0" w:rsidP="00B222E0">
      <w:pPr>
        <w:shd w:val="clear" w:color="auto" w:fill="FFFFFF"/>
        <w:spacing w:after="0" w:line="240" w:lineRule="auto"/>
        <w:textAlignment w:val="baseline"/>
        <w:rPr>
          <w:rFonts w:eastAsia="Times New Roman" w:cstheme="minorHAnsi"/>
          <w:color w:val="333333"/>
          <w:lang w:eastAsia="it-IT"/>
        </w:rPr>
      </w:pPr>
    </w:p>
    <w:p w:rsidR="005640EC" w:rsidRPr="00770DC4" w:rsidRDefault="004865EB" w:rsidP="005640EC">
      <w:pPr>
        <w:numPr>
          <w:ilvl w:val="0"/>
          <w:numId w:val="1"/>
        </w:numPr>
        <w:shd w:val="clear" w:color="auto" w:fill="FFFFFF"/>
        <w:spacing w:after="0" w:line="240" w:lineRule="auto"/>
        <w:ind w:left="1065" w:firstLine="0"/>
        <w:textAlignment w:val="baseline"/>
        <w:rPr>
          <w:rFonts w:eastAsia="Times New Roman" w:cstheme="minorHAnsi"/>
          <w:color w:val="333333"/>
          <w:lang w:eastAsia="it-IT"/>
        </w:rPr>
      </w:pPr>
      <w:r>
        <w:rPr>
          <w:rFonts w:eastAsia="Times New Roman" w:cstheme="minorHAnsi"/>
          <w:color w:val="333333"/>
          <w:lang w:eastAsia="it-IT"/>
        </w:rPr>
        <w:t>Nelle strutture si prevede</w:t>
      </w:r>
      <w:r w:rsidR="005640EC" w:rsidRPr="00770DC4">
        <w:rPr>
          <w:rFonts w:eastAsia="Times New Roman" w:cstheme="minorHAnsi"/>
          <w:color w:val="333333"/>
          <w:lang w:eastAsia="it-IT"/>
        </w:rPr>
        <w:t xml:space="preserve"> il piano preliminare di manutenzione dell’opera e delle sue parti.</w:t>
      </w:r>
    </w:p>
    <w:p w:rsidR="005640EC" w:rsidRPr="00770DC4" w:rsidRDefault="005640EC" w:rsidP="00770DC4">
      <w:pPr>
        <w:shd w:val="clear" w:color="auto" w:fill="FFFFFF"/>
        <w:spacing w:after="0" w:line="240" w:lineRule="auto"/>
        <w:rPr>
          <w:rFonts w:eastAsia="Times New Roman" w:cstheme="minorHAnsi"/>
          <w:color w:val="222222"/>
          <w:lang w:eastAsia="it-IT"/>
        </w:rPr>
      </w:pPr>
    </w:p>
    <w:p w:rsidR="00B222E0"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 xml:space="preserve">- Tecnologie utilizzate: </w:t>
      </w:r>
    </w:p>
    <w:p w:rsidR="004865EB" w:rsidRDefault="004865EB" w:rsidP="00770DC4">
      <w:pPr>
        <w:shd w:val="clear" w:color="auto" w:fill="FFFFFF"/>
        <w:spacing w:after="0" w:line="240" w:lineRule="auto"/>
        <w:rPr>
          <w:rFonts w:eastAsia="Times New Roman" w:cstheme="minorHAnsi"/>
          <w:color w:val="222222"/>
          <w:lang w:eastAsia="it-IT"/>
        </w:rPr>
      </w:pPr>
    </w:p>
    <w:p w:rsidR="00B222E0" w:rsidRDefault="00B222E0" w:rsidP="00770DC4">
      <w:pPr>
        <w:shd w:val="clear" w:color="auto" w:fill="FFFFFF"/>
        <w:spacing w:after="0" w:line="240" w:lineRule="auto"/>
        <w:rPr>
          <w:rFonts w:eastAsia="Times New Roman" w:cstheme="minorHAnsi"/>
          <w:color w:val="222222"/>
          <w:lang w:eastAsia="it-IT"/>
        </w:rPr>
      </w:pPr>
      <w:r>
        <w:rPr>
          <w:rFonts w:eastAsia="Times New Roman" w:cstheme="minorHAnsi"/>
          <w:color w:val="222222"/>
          <w:lang w:eastAsia="it-IT"/>
        </w:rPr>
        <w:t>Impianti</w:t>
      </w:r>
      <w:r w:rsidR="004865EB">
        <w:rPr>
          <w:rFonts w:eastAsia="Times New Roman" w:cstheme="minorHAnsi"/>
          <w:color w:val="222222"/>
          <w:lang w:eastAsia="it-IT"/>
        </w:rPr>
        <w:t xml:space="preserve"> di riscaldamento con sistemi ibrido </w:t>
      </w:r>
    </w:p>
    <w:p w:rsidR="00B222E0" w:rsidRDefault="00B222E0" w:rsidP="00770DC4">
      <w:pPr>
        <w:shd w:val="clear" w:color="auto" w:fill="FFFFFF"/>
        <w:spacing w:after="0" w:line="240" w:lineRule="auto"/>
        <w:rPr>
          <w:rFonts w:eastAsia="Times New Roman" w:cstheme="minorHAnsi"/>
          <w:color w:val="222222"/>
          <w:lang w:eastAsia="it-IT"/>
        </w:rPr>
      </w:pPr>
      <w:r>
        <w:rPr>
          <w:rFonts w:eastAsia="Times New Roman" w:cstheme="minorHAnsi"/>
          <w:color w:val="222222"/>
          <w:lang w:eastAsia="it-IT"/>
        </w:rPr>
        <w:t>Infissi</w:t>
      </w:r>
      <w:r w:rsidR="004865EB">
        <w:rPr>
          <w:rFonts w:eastAsia="Times New Roman" w:cstheme="minorHAnsi"/>
          <w:color w:val="222222"/>
          <w:lang w:eastAsia="it-IT"/>
        </w:rPr>
        <w:t xml:space="preserve"> in PVC o se </w:t>
      </w:r>
      <w:proofErr w:type="spellStart"/>
      <w:r w:rsidR="004865EB">
        <w:rPr>
          <w:rFonts w:eastAsia="Times New Roman" w:cstheme="minorHAnsi"/>
          <w:color w:val="222222"/>
          <w:lang w:eastAsia="it-IT"/>
        </w:rPr>
        <w:t>previsiti</w:t>
      </w:r>
      <w:proofErr w:type="spellEnd"/>
      <w:r w:rsidR="004865EB">
        <w:rPr>
          <w:rFonts w:eastAsia="Times New Roman" w:cstheme="minorHAnsi"/>
          <w:color w:val="222222"/>
          <w:lang w:eastAsia="it-IT"/>
        </w:rPr>
        <w:t xml:space="preserve"> da vincolo in legno </w:t>
      </w:r>
    </w:p>
    <w:p w:rsidR="00B222E0" w:rsidRDefault="00B222E0" w:rsidP="00770DC4">
      <w:pPr>
        <w:shd w:val="clear" w:color="auto" w:fill="FFFFFF"/>
        <w:spacing w:after="0" w:line="240" w:lineRule="auto"/>
        <w:rPr>
          <w:rFonts w:eastAsia="Times New Roman" w:cstheme="minorHAnsi"/>
          <w:color w:val="222222"/>
          <w:lang w:eastAsia="it-IT"/>
        </w:rPr>
      </w:pPr>
    </w:p>
    <w:p w:rsidR="00B222E0" w:rsidRDefault="00B222E0" w:rsidP="00770DC4">
      <w:pPr>
        <w:shd w:val="clear" w:color="auto" w:fill="FFFFFF"/>
        <w:spacing w:after="0" w:line="240" w:lineRule="auto"/>
        <w:rPr>
          <w:rFonts w:eastAsia="Times New Roman" w:cstheme="minorHAnsi"/>
          <w:color w:val="222222"/>
          <w:lang w:eastAsia="it-IT"/>
        </w:rPr>
      </w:pPr>
    </w:p>
    <w:p w:rsidR="00B222E0" w:rsidRPr="00770DC4" w:rsidRDefault="00B222E0" w:rsidP="00770DC4">
      <w:pPr>
        <w:shd w:val="clear" w:color="auto" w:fill="FFFFFF"/>
        <w:spacing w:after="0" w:line="240" w:lineRule="auto"/>
        <w:rPr>
          <w:rFonts w:eastAsia="Times New Roman" w:cstheme="minorHAnsi"/>
          <w:color w:val="222222"/>
          <w:lang w:eastAsia="it-IT"/>
        </w:rPr>
      </w:pPr>
    </w:p>
    <w:p w:rsidR="00770DC4" w:rsidRPr="00770DC4"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 Pianificazione dei lavori: Definire le fasi del progetto, dalla progettazione alla realizzazione, con tempistiche.</w:t>
      </w:r>
    </w:p>
    <w:p w:rsidR="00770DC4" w:rsidRPr="00770DC4" w:rsidRDefault="00770DC4" w:rsidP="00770DC4">
      <w:pPr>
        <w:shd w:val="clear" w:color="auto" w:fill="FFFFFF"/>
        <w:spacing w:after="0" w:line="240" w:lineRule="auto"/>
        <w:rPr>
          <w:rFonts w:eastAsia="Times New Roman" w:cstheme="minorHAnsi"/>
          <w:color w:val="222222"/>
          <w:lang w:eastAsia="it-IT"/>
        </w:rPr>
      </w:pPr>
    </w:p>
    <w:p w:rsidR="00770DC4" w:rsidRPr="004865EB" w:rsidRDefault="00770DC4" w:rsidP="004865EB">
      <w:pPr>
        <w:pStyle w:val="Paragrafoelenco"/>
        <w:numPr>
          <w:ilvl w:val="0"/>
          <w:numId w:val="11"/>
        </w:numPr>
        <w:shd w:val="clear" w:color="auto" w:fill="FFFFFF"/>
        <w:spacing w:after="0" w:line="240" w:lineRule="auto"/>
        <w:rPr>
          <w:rFonts w:eastAsia="Times New Roman" w:cstheme="minorHAnsi"/>
          <w:color w:val="222222"/>
          <w:lang w:eastAsia="it-IT"/>
        </w:rPr>
      </w:pPr>
      <w:r w:rsidRPr="004865EB">
        <w:rPr>
          <w:rFonts w:eastAsia="Times New Roman" w:cstheme="minorHAnsi"/>
          <w:color w:val="222222"/>
          <w:lang w:eastAsia="it-IT"/>
        </w:rPr>
        <w:t>Analisi Economica</w:t>
      </w:r>
    </w:p>
    <w:p w:rsidR="004865EB" w:rsidRPr="004865EB" w:rsidRDefault="004865EB" w:rsidP="004865EB">
      <w:pPr>
        <w:pStyle w:val="Paragrafoelenco"/>
        <w:shd w:val="clear" w:color="auto" w:fill="FFFFFF"/>
        <w:spacing w:after="0" w:line="240" w:lineRule="auto"/>
        <w:rPr>
          <w:rFonts w:eastAsia="Times New Roman" w:cstheme="minorHAnsi"/>
          <w:color w:val="222222"/>
          <w:lang w:eastAsia="it-IT"/>
        </w:rPr>
      </w:pPr>
    </w:p>
    <w:p w:rsidR="00B222E0"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 xml:space="preserve">- </w:t>
      </w:r>
      <w:r w:rsidR="004865EB">
        <w:rPr>
          <w:rFonts w:eastAsia="Times New Roman" w:cstheme="minorHAnsi"/>
          <w:color w:val="222222"/>
          <w:lang w:eastAsia="it-IT"/>
        </w:rPr>
        <w:t>Costi di investimento: Sono stati valutati e comparati con la capienza dei massimali per ogni singolo subalterno indicato nel contratto.</w:t>
      </w:r>
    </w:p>
    <w:p w:rsidR="00770DC4" w:rsidRDefault="00770DC4" w:rsidP="00770DC4">
      <w:pPr>
        <w:shd w:val="clear" w:color="auto" w:fill="FFFFFF"/>
        <w:spacing w:after="0" w:line="240" w:lineRule="auto"/>
        <w:rPr>
          <w:rFonts w:eastAsia="Times New Roman" w:cstheme="minorHAnsi"/>
          <w:color w:val="222222"/>
          <w:lang w:eastAsia="it-IT"/>
        </w:rPr>
      </w:pPr>
    </w:p>
    <w:p w:rsidR="004865EB" w:rsidRPr="00770DC4" w:rsidRDefault="004865EB" w:rsidP="00770DC4">
      <w:pPr>
        <w:shd w:val="clear" w:color="auto" w:fill="FFFFFF"/>
        <w:spacing w:after="0" w:line="240" w:lineRule="auto"/>
        <w:rPr>
          <w:rFonts w:eastAsia="Times New Roman" w:cstheme="minorHAnsi"/>
          <w:color w:val="222222"/>
          <w:lang w:eastAsia="it-IT"/>
        </w:rPr>
      </w:pPr>
    </w:p>
    <w:p w:rsidR="00770DC4" w:rsidRPr="00770DC4" w:rsidRDefault="00770DC4" w:rsidP="00770DC4">
      <w:pPr>
        <w:shd w:val="clear" w:color="auto" w:fill="FFFFFF"/>
        <w:spacing w:after="0" w:line="240" w:lineRule="auto"/>
        <w:rPr>
          <w:rFonts w:eastAsia="Times New Roman" w:cstheme="minorHAnsi"/>
          <w:color w:val="222222"/>
          <w:lang w:eastAsia="it-IT"/>
        </w:rPr>
      </w:pPr>
      <w:r w:rsidRPr="00770DC4">
        <w:rPr>
          <w:rFonts w:eastAsia="Times New Roman" w:cstheme="minorHAnsi"/>
          <w:color w:val="222222"/>
          <w:lang w:eastAsia="it-IT"/>
        </w:rPr>
        <w:t>5. Valutazione di Impatto</w:t>
      </w:r>
    </w:p>
    <w:p w:rsidR="004865EB" w:rsidRDefault="004865EB" w:rsidP="00770DC4">
      <w:pPr>
        <w:shd w:val="clear" w:color="auto" w:fill="FFFFFF"/>
        <w:spacing w:after="0" w:line="240" w:lineRule="auto"/>
        <w:rPr>
          <w:rFonts w:eastAsia="Times New Roman" w:cstheme="minorHAnsi"/>
          <w:color w:val="222222"/>
          <w:lang w:eastAsia="it-IT"/>
        </w:rPr>
      </w:pPr>
    </w:p>
    <w:p w:rsidR="004865EB" w:rsidRDefault="004865EB" w:rsidP="00770DC4">
      <w:pPr>
        <w:shd w:val="clear" w:color="auto" w:fill="FFFFFF"/>
        <w:spacing w:after="0" w:line="240" w:lineRule="auto"/>
        <w:rPr>
          <w:rFonts w:eastAsia="Times New Roman" w:cstheme="minorHAnsi"/>
          <w:color w:val="222222"/>
          <w:lang w:eastAsia="it-IT"/>
        </w:rPr>
      </w:pPr>
      <w:r>
        <w:rPr>
          <w:rFonts w:eastAsia="Times New Roman" w:cstheme="minorHAnsi"/>
          <w:color w:val="222222"/>
          <w:lang w:eastAsia="it-IT"/>
        </w:rPr>
        <w:t xml:space="preserve">Non vi sono elementi </w:t>
      </w:r>
      <w:proofErr w:type="spellStart"/>
      <w:r>
        <w:rPr>
          <w:rFonts w:eastAsia="Times New Roman" w:cstheme="minorHAnsi"/>
          <w:color w:val="222222"/>
          <w:lang w:eastAsia="it-IT"/>
        </w:rPr>
        <w:t>impantatti</w:t>
      </w:r>
      <w:proofErr w:type="spellEnd"/>
      <w:r>
        <w:rPr>
          <w:rFonts w:eastAsia="Times New Roman" w:cstheme="minorHAnsi"/>
          <w:color w:val="222222"/>
          <w:lang w:eastAsia="it-IT"/>
        </w:rPr>
        <w:t xml:space="preserve"> compatibilmente con i vincoli presenti sul territorio </w:t>
      </w:r>
    </w:p>
    <w:p w:rsidR="004865EB" w:rsidRDefault="004865EB" w:rsidP="00B222E0">
      <w:pPr>
        <w:shd w:val="clear" w:color="auto" w:fill="FFFFFF"/>
        <w:spacing w:after="150" w:line="240" w:lineRule="auto"/>
        <w:textAlignment w:val="baseline"/>
        <w:rPr>
          <w:rFonts w:eastAsia="Times New Roman" w:cstheme="minorHAnsi"/>
          <w:color w:val="333333"/>
          <w:lang w:eastAsia="it-IT"/>
        </w:rPr>
      </w:pPr>
    </w:p>
    <w:p w:rsidR="00B222E0" w:rsidRPr="00770DC4" w:rsidRDefault="004865EB" w:rsidP="00B222E0">
      <w:pPr>
        <w:shd w:val="clear" w:color="auto" w:fill="FFFFFF"/>
        <w:spacing w:after="150" w:line="240" w:lineRule="auto"/>
        <w:textAlignment w:val="baseline"/>
        <w:rPr>
          <w:rFonts w:eastAsia="Times New Roman" w:cstheme="minorHAnsi"/>
          <w:color w:val="333333"/>
          <w:lang w:eastAsia="it-IT"/>
        </w:rPr>
      </w:pPr>
      <w:r>
        <w:rPr>
          <w:rFonts w:eastAsia="Times New Roman" w:cstheme="minorHAnsi"/>
          <w:color w:val="333333"/>
          <w:lang w:eastAsia="it-IT"/>
        </w:rPr>
        <w:t>Il progetto</w:t>
      </w:r>
      <w:r w:rsidR="00401896">
        <w:rPr>
          <w:rFonts w:eastAsia="Times New Roman" w:cstheme="minorHAnsi"/>
          <w:color w:val="333333"/>
          <w:lang w:eastAsia="it-IT"/>
        </w:rPr>
        <w:t xml:space="preserve"> sarà corredato almeno dai seguenti elaborati:</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relazione generale;</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relazione tecnica, corredata di rilievi, accertamenti, indagini e studi specialistici;</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lastRenderedPageBreak/>
        <w:t>studio di impatto ambientale, per le opere soggette a valutazione di impatto ambientale, di seguito «VIA»;</w:t>
      </w:r>
      <w:r w:rsidR="00401896">
        <w:rPr>
          <w:rFonts w:eastAsia="Times New Roman" w:cstheme="minorHAnsi"/>
          <w:color w:val="333333"/>
          <w:lang w:eastAsia="it-IT"/>
        </w:rPr>
        <w:t xml:space="preserve"> se </w:t>
      </w:r>
      <w:proofErr w:type="spellStart"/>
      <w:r w:rsidR="00401896">
        <w:rPr>
          <w:rFonts w:eastAsia="Times New Roman" w:cstheme="minorHAnsi"/>
          <w:color w:val="333333"/>
          <w:lang w:eastAsia="it-IT"/>
        </w:rPr>
        <w:t>previsito</w:t>
      </w:r>
      <w:proofErr w:type="spellEnd"/>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relazione di sostenibilità dell’opera;</w:t>
      </w:r>
      <w:r w:rsidR="00401896">
        <w:rPr>
          <w:rFonts w:eastAsia="Times New Roman" w:cstheme="minorHAnsi"/>
          <w:color w:val="333333"/>
          <w:lang w:eastAsia="it-IT"/>
        </w:rPr>
        <w:t xml:space="preserve"> se previsto</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rilievi plano-altimetrici e stato di consistenza delle opere esistenti e di quelle interferenti nell’immediato intorno dell’opera da progettare;</w:t>
      </w:r>
    </w:p>
    <w:p w:rsidR="00B222E0" w:rsidRPr="00770DC4" w:rsidRDefault="00B222E0" w:rsidP="00401896">
      <w:pPr>
        <w:shd w:val="clear" w:color="auto" w:fill="FFFFFF"/>
        <w:spacing w:after="0" w:line="240" w:lineRule="auto"/>
        <w:ind w:left="1065"/>
        <w:textAlignment w:val="baseline"/>
        <w:rPr>
          <w:rFonts w:eastAsia="Times New Roman" w:cstheme="minorHAnsi"/>
          <w:color w:val="333333"/>
          <w:lang w:eastAsia="it-IT"/>
        </w:rPr>
      </w:pP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elaborati grafici delle opere, nelle scale adeguate, integrati e coerenti con i contenuti dei modelli informativi, quando presenti;</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computo estimativo dell’opera;</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quadro economico di progetto;</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cronoprogramma;</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piano di sicurezza e di coordinamento, finalizzato alla tutela della salute e sicurezza dei lavoratori nei cantieri, ai sensi del decreto legislativo 9 aprile 2008, n. 81, nonché in applicazione dei vigenti accordi sindacali in materia. Stima dei costi della sicurezza. Il piano di sicurezza e di coordinamento può essere supportato da modelli informativi;</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capitolato informativo nei casi previsti dall’articolo 43 del codice. Il capitolato informativo conterrà al proprio interno le specifiche relative alla equivalenza dei contenuti informativi presenti nei documenti nei confronti dei livelli di fabbisogno informativo richiesti per i modelli informativi;</w:t>
      </w:r>
    </w:p>
    <w:p w:rsidR="00B222E0" w:rsidRPr="00770DC4"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piano preliminare di manutenzione dell’opera e delle sue parti. Il piano di manutenzione può essere supportato da modelli informativi;</w:t>
      </w:r>
    </w:p>
    <w:p w:rsidR="00B222E0" w:rsidRDefault="00B222E0" w:rsidP="00B222E0">
      <w:pPr>
        <w:numPr>
          <w:ilvl w:val="0"/>
          <w:numId w:val="3"/>
        </w:numPr>
        <w:shd w:val="clear" w:color="auto" w:fill="FFFFFF"/>
        <w:spacing w:after="0" w:line="240" w:lineRule="auto"/>
        <w:ind w:left="1065" w:firstLine="0"/>
        <w:textAlignment w:val="baseline"/>
        <w:rPr>
          <w:rFonts w:eastAsia="Times New Roman" w:cstheme="minorHAnsi"/>
          <w:color w:val="333333"/>
          <w:lang w:eastAsia="it-IT"/>
        </w:rPr>
      </w:pPr>
      <w:r w:rsidRPr="00770DC4">
        <w:rPr>
          <w:rFonts w:eastAsia="Times New Roman" w:cstheme="minorHAnsi"/>
          <w:color w:val="333333"/>
          <w:lang w:eastAsia="it-IT"/>
        </w:rPr>
        <w:t>piano preliminare di monito</w:t>
      </w:r>
      <w:r w:rsidR="00401896">
        <w:rPr>
          <w:rFonts w:eastAsia="Times New Roman" w:cstheme="minorHAnsi"/>
          <w:color w:val="333333"/>
          <w:lang w:eastAsia="it-IT"/>
        </w:rPr>
        <w:t xml:space="preserve">raggio geotecnico e </w:t>
      </w:r>
      <w:proofErr w:type="gramStart"/>
      <w:r w:rsidR="00401896">
        <w:rPr>
          <w:rFonts w:eastAsia="Times New Roman" w:cstheme="minorHAnsi"/>
          <w:color w:val="333333"/>
          <w:lang w:eastAsia="it-IT"/>
        </w:rPr>
        <w:t>strutturale( eventuale</w:t>
      </w:r>
      <w:proofErr w:type="gramEnd"/>
      <w:r w:rsidR="00401896">
        <w:rPr>
          <w:rFonts w:eastAsia="Times New Roman" w:cstheme="minorHAnsi"/>
          <w:color w:val="333333"/>
          <w:lang w:eastAsia="it-IT"/>
        </w:rPr>
        <w:t>)</w:t>
      </w:r>
    </w:p>
    <w:p w:rsidR="00915A28" w:rsidRDefault="00915A28" w:rsidP="00915A28">
      <w:pPr>
        <w:shd w:val="clear" w:color="auto" w:fill="FFFFFF"/>
        <w:spacing w:after="0" w:line="240" w:lineRule="auto"/>
        <w:textAlignment w:val="baseline"/>
        <w:rPr>
          <w:rFonts w:eastAsia="Times New Roman" w:cstheme="minorHAnsi"/>
          <w:color w:val="333333"/>
          <w:lang w:eastAsia="it-IT"/>
        </w:rPr>
      </w:pPr>
    </w:p>
    <w:p w:rsidR="00915A28" w:rsidRDefault="00915A28" w:rsidP="00915A28">
      <w:pPr>
        <w:shd w:val="clear" w:color="auto" w:fill="FFFFFF"/>
        <w:spacing w:after="0" w:line="240" w:lineRule="auto"/>
        <w:textAlignment w:val="baseline"/>
        <w:rPr>
          <w:rFonts w:eastAsia="Times New Roman" w:cstheme="minorHAnsi"/>
          <w:color w:val="333333"/>
          <w:lang w:eastAsia="it-IT"/>
        </w:rPr>
      </w:pPr>
    </w:p>
    <w:p w:rsidR="00915A28" w:rsidRDefault="00915A28" w:rsidP="00915A28">
      <w:pPr>
        <w:shd w:val="clear" w:color="auto" w:fill="FFFFFF"/>
        <w:spacing w:after="0" w:line="240" w:lineRule="auto"/>
        <w:textAlignment w:val="baseline"/>
        <w:rPr>
          <w:rFonts w:eastAsia="Times New Roman" w:cstheme="minorHAnsi"/>
          <w:color w:val="333333"/>
          <w:lang w:eastAsia="it-IT"/>
        </w:rPr>
      </w:pPr>
      <w:r>
        <w:rPr>
          <w:rFonts w:eastAsia="Times New Roman" w:cstheme="minorHAnsi"/>
          <w:color w:val="333333"/>
          <w:lang w:eastAsia="it-IT"/>
        </w:rPr>
        <w:t xml:space="preserve">Alla luce del sopralluogo e dei documenti esaminati, l’impresa ha valutato che l’intervento è fattibile sia dal punto di vista esecutivo e sia economico – </w:t>
      </w:r>
    </w:p>
    <w:p w:rsidR="00915A28" w:rsidRDefault="00915A28" w:rsidP="00915A28">
      <w:pPr>
        <w:shd w:val="clear" w:color="auto" w:fill="FFFFFF"/>
        <w:spacing w:after="0" w:line="240" w:lineRule="auto"/>
        <w:textAlignment w:val="baseline"/>
        <w:rPr>
          <w:rFonts w:eastAsia="Times New Roman" w:cstheme="minorHAnsi"/>
          <w:color w:val="333333"/>
          <w:lang w:eastAsia="it-IT"/>
        </w:rPr>
      </w:pPr>
    </w:p>
    <w:p w:rsidR="00915A28" w:rsidRPr="00770DC4" w:rsidRDefault="00915A28" w:rsidP="00915A28">
      <w:pPr>
        <w:shd w:val="clear" w:color="auto" w:fill="FFFFFF"/>
        <w:spacing w:after="0" w:line="240" w:lineRule="auto"/>
        <w:textAlignment w:val="baseline"/>
        <w:rPr>
          <w:rFonts w:eastAsia="Times New Roman" w:cstheme="minorHAnsi"/>
          <w:color w:val="333333"/>
          <w:lang w:eastAsia="it-IT"/>
        </w:rPr>
      </w:pPr>
      <w:r>
        <w:rPr>
          <w:rFonts w:eastAsia="Times New Roman" w:cstheme="minorHAnsi"/>
          <w:color w:val="333333"/>
          <w:lang w:eastAsia="it-IT"/>
        </w:rPr>
        <w:t>Ogni elaborato definitivo ed esecutivo, sarà redatto e consegnato dal progettista incaricato, e costituisce il documento finale a cui si farà riferimento per l’esecuzione delle opere -</w:t>
      </w:r>
      <w:bookmarkStart w:id="0" w:name="_GoBack"/>
      <w:bookmarkEnd w:id="0"/>
    </w:p>
    <w:p w:rsidR="00B222E0" w:rsidRPr="00770DC4" w:rsidRDefault="00B222E0" w:rsidP="00401896">
      <w:pPr>
        <w:shd w:val="clear" w:color="auto" w:fill="FFFFFF"/>
        <w:spacing w:after="0" w:line="240" w:lineRule="auto"/>
        <w:ind w:left="1065"/>
        <w:textAlignment w:val="baseline"/>
        <w:rPr>
          <w:rFonts w:eastAsia="Times New Roman" w:cstheme="minorHAnsi"/>
          <w:color w:val="333333"/>
          <w:lang w:eastAsia="it-IT"/>
        </w:rPr>
      </w:pPr>
    </w:p>
    <w:p w:rsidR="00B222E0" w:rsidRPr="00770DC4" w:rsidRDefault="00B222E0" w:rsidP="00770DC4">
      <w:pPr>
        <w:shd w:val="clear" w:color="auto" w:fill="FFFFFF"/>
        <w:spacing w:after="0" w:line="240" w:lineRule="auto"/>
        <w:rPr>
          <w:rFonts w:eastAsia="Times New Roman" w:cstheme="minorHAnsi"/>
          <w:color w:val="222222"/>
          <w:lang w:eastAsia="it-IT"/>
        </w:rPr>
      </w:pPr>
    </w:p>
    <w:p w:rsidR="00770DC4" w:rsidRPr="00770DC4" w:rsidRDefault="00770DC4" w:rsidP="00770DC4">
      <w:pPr>
        <w:shd w:val="clear" w:color="auto" w:fill="FFFFFF"/>
        <w:spacing w:after="0" w:line="240" w:lineRule="auto"/>
        <w:rPr>
          <w:rFonts w:eastAsia="Times New Roman" w:cstheme="minorHAnsi"/>
          <w:color w:val="222222"/>
          <w:lang w:eastAsia="it-IT"/>
        </w:rPr>
      </w:pPr>
    </w:p>
    <w:p w:rsidR="00770DC4" w:rsidRPr="00B222E0" w:rsidRDefault="00770DC4" w:rsidP="00770DC4">
      <w:pPr>
        <w:shd w:val="clear" w:color="auto" w:fill="FFFFFF"/>
        <w:spacing w:after="150" w:line="240" w:lineRule="auto"/>
        <w:textAlignment w:val="baseline"/>
        <w:rPr>
          <w:rFonts w:eastAsia="Times New Roman" w:cstheme="minorHAnsi"/>
          <w:color w:val="333333"/>
          <w:lang w:eastAsia="it-IT"/>
        </w:rPr>
      </w:pPr>
    </w:p>
    <w:p w:rsidR="00770DC4" w:rsidRPr="00770DC4" w:rsidRDefault="00770DC4" w:rsidP="00770DC4">
      <w:pPr>
        <w:shd w:val="clear" w:color="auto" w:fill="FFFFFF"/>
        <w:spacing w:after="150" w:line="240" w:lineRule="auto"/>
        <w:textAlignment w:val="baseline"/>
        <w:rPr>
          <w:rFonts w:eastAsia="Times New Roman" w:cstheme="minorHAnsi"/>
          <w:color w:val="333333"/>
          <w:lang w:eastAsia="it-IT"/>
        </w:rPr>
      </w:pPr>
    </w:p>
    <w:p w:rsidR="00A21056" w:rsidRPr="00B222E0" w:rsidRDefault="00A21056">
      <w:pPr>
        <w:rPr>
          <w:rFonts w:cstheme="minorHAnsi"/>
        </w:rPr>
      </w:pPr>
    </w:p>
    <w:sectPr w:rsidR="00A21056" w:rsidRPr="00B222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E7C"/>
    <w:multiLevelType w:val="multilevel"/>
    <w:tmpl w:val="F12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6726D"/>
    <w:multiLevelType w:val="hybridMultilevel"/>
    <w:tmpl w:val="0E4E1544"/>
    <w:lvl w:ilvl="0" w:tplc="04100003">
      <w:start w:val="1"/>
      <w:numFmt w:val="bullet"/>
      <w:lvlText w:val="o"/>
      <w:lvlJc w:val="left"/>
      <w:pPr>
        <w:ind w:left="1785" w:hanging="360"/>
      </w:pPr>
      <w:rPr>
        <w:rFonts w:ascii="Courier New" w:hAnsi="Courier New" w:cs="Courier New"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15:restartNumberingAfterBreak="0">
    <w:nsid w:val="114F2B5E"/>
    <w:multiLevelType w:val="hybridMultilevel"/>
    <w:tmpl w:val="C3589BF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7E144D1"/>
    <w:multiLevelType w:val="hybridMultilevel"/>
    <w:tmpl w:val="B71E7B8C"/>
    <w:lvl w:ilvl="0" w:tplc="04100003">
      <w:start w:val="1"/>
      <w:numFmt w:val="bullet"/>
      <w:lvlText w:val="o"/>
      <w:lvlJc w:val="left"/>
      <w:pPr>
        <w:ind w:left="1785" w:hanging="360"/>
      </w:pPr>
      <w:rPr>
        <w:rFonts w:ascii="Courier New" w:hAnsi="Courier New" w:cs="Courier New" w:hint="default"/>
      </w:rPr>
    </w:lvl>
    <w:lvl w:ilvl="1" w:tplc="04100003" w:tentative="1">
      <w:start w:val="1"/>
      <w:numFmt w:val="bullet"/>
      <w:lvlText w:val="o"/>
      <w:lvlJc w:val="left"/>
      <w:pPr>
        <w:ind w:left="2505" w:hanging="360"/>
      </w:pPr>
      <w:rPr>
        <w:rFonts w:ascii="Courier New" w:hAnsi="Courier New" w:cs="Courier New"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4" w15:restartNumberingAfterBreak="0">
    <w:nsid w:val="255F6A6B"/>
    <w:multiLevelType w:val="multilevel"/>
    <w:tmpl w:val="9A5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5067E"/>
    <w:multiLevelType w:val="multilevel"/>
    <w:tmpl w:val="5EC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F2543"/>
    <w:multiLevelType w:val="multilevel"/>
    <w:tmpl w:val="83A2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C28E4"/>
    <w:multiLevelType w:val="hybridMultilevel"/>
    <w:tmpl w:val="DD6AAE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7B0F74"/>
    <w:multiLevelType w:val="hybridMultilevel"/>
    <w:tmpl w:val="0676365C"/>
    <w:lvl w:ilvl="0" w:tplc="8522F0D6">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1E122F"/>
    <w:multiLevelType w:val="hybridMultilevel"/>
    <w:tmpl w:val="92FC65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E73691"/>
    <w:multiLevelType w:val="hybridMultilevel"/>
    <w:tmpl w:val="317841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0"/>
  </w:num>
  <w:num w:numId="6">
    <w:abstractNumId w:val="8"/>
  </w:num>
  <w:num w:numId="7">
    <w:abstractNumId w:val="2"/>
  </w:num>
  <w:num w:numId="8">
    <w:abstractNumId w:val="1"/>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C4"/>
    <w:rsid w:val="000752B8"/>
    <w:rsid w:val="00401896"/>
    <w:rsid w:val="004865EB"/>
    <w:rsid w:val="00500122"/>
    <w:rsid w:val="005640EC"/>
    <w:rsid w:val="005D76A5"/>
    <w:rsid w:val="00770DC4"/>
    <w:rsid w:val="00915A28"/>
    <w:rsid w:val="00A21056"/>
    <w:rsid w:val="00B22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5DB2"/>
  <w15:chartTrackingRefBased/>
  <w15:docId w15:val="{697242ED-9CAE-446D-A2AE-6B1EDA7F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770DC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70D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0DC4"/>
    <w:rPr>
      <w:b/>
      <w:bCs/>
    </w:rPr>
  </w:style>
  <w:style w:type="character" w:customStyle="1" w:styleId="Titolo2Carattere">
    <w:name w:val="Titolo 2 Carattere"/>
    <w:basedOn w:val="Carpredefinitoparagrafo"/>
    <w:link w:val="Titolo2"/>
    <w:uiPriority w:val="9"/>
    <w:rsid w:val="00770DC4"/>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770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34">
      <w:bodyDiv w:val="1"/>
      <w:marLeft w:val="0"/>
      <w:marRight w:val="0"/>
      <w:marTop w:val="0"/>
      <w:marBottom w:val="0"/>
      <w:divBdr>
        <w:top w:val="none" w:sz="0" w:space="0" w:color="auto"/>
        <w:left w:val="none" w:sz="0" w:space="0" w:color="auto"/>
        <w:bottom w:val="none" w:sz="0" w:space="0" w:color="auto"/>
        <w:right w:val="none" w:sz="0" w:space="0" w:color="auto"/>
      </w:divBdr>
    </w:div>
    <w:div w:id="589387232">
      <w:bodyDiv w:val="1"/>
      <w:marLeft w:val="0"/>
      <w:marRight w:val="0"/>
      <w:marTop w:val="0"/>
      <w:marBottom w:val="0"/>
      <w:divBdr>
        <w:top w:val="none" w:sz="0" w:space="0" w:color="auto"/>
        <w:left w:val="none" w:sz="0" w:space="0" w:color="auto"/>
        <w:bottom w:val="none" w:sz="0" w:space="0" w:color="auto"/>
        <w:right w:val="none" w:sz="0" w:space="0" w:color="auto"/>
      </w:divBdr>
    </w:div>
    <w:div w:id="1238128406">
      <w:bodyDiv w:val="1"/>
      <w:marLeft w:val="0"/>
      <w:marRight w:val="0"/>
      <w:marTop w:val="0"/>
      <w:marBottom w:val="0"/>
      <w:divBdr>
        <w:top w:val="none" w:sz="0" w:space="0" w:color="auto"/>
        <w:left w:val="none" w:sz="0" w:space="0" w:color="auto"/>
        <w:bottom w:val="none" w:sz="0" w:space="0" w:color="auto"/>
        <w:right w:val="none" w:sz="0" w:space="0" w:color="auto"/>
      </w:divBdr>
      <w:divsChild>
        <w:div w:id="621616651">
          <w:marLeft w:val="0"/>
          <w:marRight w:val="0"/>
          <w:marTop w:val="0"/>
          <w:marBottom w:val="0"/>
          <w:divBdr>
            <w:top w:val="none" w:sz="0" w:space="0" w:color="auto"/>
            <w:left w:val="none" w:sz="0" w:space="0" w:color="auto"/>
            <w:bottom w:val="none" w:sz="0" w:space="0" w:color="auto"/>
            <w:right w:val="none" w:sz="0" w:space="0" w:color="auto"/>
          </w:divBdr>
        </w:div>
        <w:div w:id="679543953">
          <w:marLeft w:val="0"/>
          <w:marRight w:val="0"/>
          <w:marTop w:val="0"/>
          <w:marBottom w:val="0"/>
          <w:divBdr>
            <w:top w:val="none" w:sz="0" w:space="0" w:color="auto"/>
            <w:left w:val="none" w:sz="0" w:space="0" w:color="auto"/>
            <w:bottom w:val="none" w:sz="0" w:space="0" w:color="auto"/>
            <w:right w:val="none" w:sz="0" w:space="0" w:color="auto"/>
          </w:divBdr>
        </w:div>
        <w:div w:id="1074351671">
          <w:marLeft w:val="0"/>
          <w:marRight w:val="0"/>
          <w:marTop w:val="0"/>
          <w:marBottom w:val="0"/>
          <w:divBdr>
            <w:top w:val="none" w:sz="0" w:space="0" w:color="auto"/>
            <w:left w:val="none" w:sz="0" w:space="0" w:color="auto"/>
            <w:bottom w:val="none" w:sz="0" w:space="0" w:color="auto"/>
            <w:right w:val="none" w:sz="0" w:space="0" w:color="auto"/>
          </w:divBdr>
        </w:div>
        <w:div w:id="719672974">
          <w:marLeft w:val="0"/>
          <w:marRight w:val="0"/>
          <w:marTop w:val="0"/>
          <w:marBottom w:val="0"/>
          <w:divBdr>
            <w:top w:val="none" w:sz="0" w:space="0" w:color="auto"/>
            <w:left w:val="none" w:sz="0" w:space="0" w:color="auto"/>
            <w:bottom w:val="none" w:sz="0" w:space="0" w:color="auto"/>
            <w:right w:val="none" w:sz="0" w:space="0" w:color="auto"/>
          </w:divBdr>
        </w:div>
        <w:div w:id="951786195">
          <w:marLeft w:val="0"/>
          <w:marRight w:val="0"/>
          <w:marTop w:val="0"/>
          <w:marBottom w:val="0"/>
          <w:divBdr>
            <w:top w:val="none" w:sz="0" w:space="0" w:color="auto"/>
            <w:left w:val="none" w:sz="0" w:space="0" w:color="auto"/>
            <w:bottom w:val="none" w:sz="0" w:space="0" w:color="auto"/>
            <w:right w:val="none" w:sz="0" w:space="0" w:color="auto"/>
          </w:divBdr>
        </w:div>
        <w:div w:id="669677588">
          <w:marLeft w:val="0"/>
          <w:marRight w:val="0"/>
          <w:marTop w:val="0"/>
          <w:marBottom w:val="0"/>
          <w:divBdr>
            <w:top w:val="none" w:sz="0" w:space="0" w:color="auto"/>
            <w:left w:val="none" w:sz="0" w:space="0" w:color="auto"/>
            <w:bottom w:val="none" w:sz="0" w:space="0" w:color="auto"/>
            <w:right w:val="none" w:sz="0" w:space="0" w:color="auto"/>
          </w:divBdr>
        </w:div>
        <w:div w:id="1386416565">
          <w:marLeft w:val="0"/>
          <w:marRight w:val="0"/>
          <w:marTop w:val="0"/>
          <w:marBottom w:val="0"/>
          <w:divBdr>
            <w:top w:val="none" w:sz="0" w:space="0" w:color="auto"/>
            <w:left w:val="none" w:sz="0" w:space="0" w:color="auto"/>
            <w:bottom w:val="none" w:sz="0" w:space="0" w:color="auto"/>
            <w:right w:val="none" w:sz="0" w:space="0" w:color="auto"/>
          </w:divBdr>
        </w:div>
        <w:div w:id="1811822709">
          <w:marLeft w:val="0"/>
          <w:marRight w:val="0"/>
          <w:marTop w:val="0"/>
          <w:marBottom w:val="0"/>
          <w:divBdr>
            <w:top w:val="none" w:sz="0" w:space="0" w:color="auto"/>
            <w:left w:val="none" w:sz="0" w:space="0" w:color="auto"/>
            <w:bottom w:val="none" w:sz="0" w:space="0" w:color="auto"/>
            <w:right w:val="none" w:sz="0" w:space="0" w:color="auto"/>
          </w:divBdr>
        </w:div>
        <w:div w:id="28728848">
          <w:marLeft w:val="0"/>
          <w:marRight w:val="0"/>
          <w:marTop w:val="0"/>
          <w:marBottom w:val="0"/>
          <w:divBdr>
            <w:top w:val="none" w:sz="0" w:space="0" w:color="auto"/>
            <w:left w:val="none" w:sz="0" w:space="0" w:color="auto"/>
            <w:bottom w:val="none" w:sz="0" w:space="0" w:color="auto"/>
            <w:right w:val="none" w:sz="0" w:space="0" w:color="auto"/>
          </w:divBdr>
        </w:div>
        <w:div w:id="657996910">
          <w:marLeft w:val="0"/>
          <w:marRight w:val="0"/>
          <w:marTop w:val="0"/>
          <w:marBottom w:val="0"/>
          <w:divBdr>
            <w:top w:val="none" w:sz="0" w:space="0" w:color="auto"/>
            <w:left w:val="none" w:sz="0" w:space="0" w:color="auto"/>
            <w:bottom w:val="none" w:sz="0" w:space="0" w:color="auto"/>
            <w:right w:val="none" w:sz="0" w:space="0" w:color="auto"/>
          </w:divBdr>
        </w:div>
        <w:div w:id="1388070912">
          <w:marLeft w:val="0"/>
          <w:marRight w:val="0"/>
          <w:marTop w:val="0"/>
          <w:marBottom w:val="0"/>
          <w:divBdr>
            <w:top w:val="none" w:sz="0" w:space="0" w:color="auto"/>
            <w:left w:val="none" w:sz="0" w:space="0" w:color="auto"/>
            <w:bottom w:val="none" w:sz="0" w:space="0" w:color="auto"/>
            <w:right w:val="none" w:sz="0" w:space="0" w:color="auto"/>
          </w:divBdr>
        </w:div>
        <w:div w:id="1125851822">
          <w:marLeft w:val="0"/>
          <w:marRight w:val="0"/>
          <w:marTop w:val="0"/>
          <w:marBottom w:val="0"/>
          <w:divBdr>
            <w:top w:val="none" w:sz="0" w:space="0" w:color="auto"/>
            <w:left w:val="none" w:sz="0" w:space="0" w:color="auto"/>
            <w:bottom w:val="none" w:sz="0" w:space="0" w:color="auto"/>
            <w:right w:val="none" w:sz="0" w:space="0" w:color="auto"/>
          </w:divBdr>
        </w:div>
        <w:div w:id="246307579">
          <w:marLeft w:val="0"/>
          <w:marRight w:val="0"/>
          <w:marTop w:val="0"/>
          <w:marBottom w:val="0"/>
          <w:divBdr>
            <w:top w:val="none" w:sz="0" w:space="0" w:color="auto"/>
            <w:left w:val="none" w:sz="0" w:space="0" w:color="auto"/>
            <w:bottom w:val="none" w:sz="0" w:space="0" w:color="auto"/>
            <w:right w:val="none" w:sz="0" w:space="0" w:color="auto"/>
          </w:divBdr>
        </w:div>
        <w:div w:id="1721400270">
          <w:marLeft w:val="0"/>
          <w:marRight w:val="0"/>
          <w:marTop w:val="0"/>
          <w:marBottom w:val="0"/>
          <w:divBdr>
            <w:top w:val="none" w:sz="0" w:space="0" w:color="auto"/>
            <w:left w:val="none" w:sz="0" w:space="0" w:color="auto"/>
            <w:bottom w:val="none" w:sz="0" w:space="0" w:color="auto"/>
            <w:right w:val="none" w:sz="0" w:space="0" w:color="auto"/>
          </w:divBdr>
        </w:div>
        <w:div w:id="1225022359">
          <w:marLeft w:val="0"/>
          <w:marRight w:val="0"/>
          <w:marTop w:val="0"/>
          <w:marBottom w:val="0"/>
          <w:divBdr>
            <w:top w:val="none" w:sz="0" w:space="0" w:color="auto"/>
            <w:left w:val="none" w:sz="0" w:space="0" w:color="auto"/>
            <w:bottom w:val="none" w:sz="0" w:space="0" w:color="auto"/>
            <w:right w:val="none" w:sz="0" w:space="0" w:color="auto"/>
          </w:divBdr>
        </w:div>
        <w:div w:id="1509832189">
          <w:marLeft w:val="0"/>
          <w:marRight w:val="0"/>
          <w:marTop w:val="0"/>
          <w:marBottom w:val="0"/>
          <w:divBdr>
            <w:top w:val="none" w:sz="0" w:space="0" w:color="auto"/>
            <w:left w:val="none" w:sz="0" w:space="0" w:color="auto"/>
            <w:bottom w:val="none" w:sz="0" w:space="0" w:color="auto"/>
            <w:right w:val="none" w:sz="0" w:space="0" w:color="auto"/>
          </w:divBdr>
        </w:div>
        <w:div w:id="870995851">
          <w:marLeft w:val="0"/>
          <w:marRight w:val="0"/>
          <w:marTop w:val="0"/>
          <w:marBottom w:val="0"/>
          <w:divBdr>
            <w:top w:val="none" w:sz="0" w:space="0" w:color="auto"/>
            <w:left w:val="none" w:sz="0" w:space="0" w:color="auto"/>
            <w:bottom w:val="none" w:sz="0" w:space="0" w:color="auto"/>
            <w:right w:val="none" w:sz="0" w:space="0" w:color="auto"/>
          </w:divBdr>
        </w:div>
        <w:div w:id="141392801">
          <w:marLeft w:val="0"/>
          <w:marRight w:val="0"/>
          <w:marTop w:val="0"/>
          <w:marBottom w:val="0"/>
          <w:divBdr>
            <w:top w:val="none" w:sz="0" w:space="0" w:color="auto"/>
            <w:left w:val="none" w:sz="0" w:space="0" w:color="auto"/>
            <w:bottom w:val="none" w:sz="0" w:space="0" w:color="auto"/>
            <w:right w:val="none" w:sz="0" w:space="0" w:color="auto"/>
          </w:divBdr>
        </w:div>
        <w:div w:id="205916634">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775706626">
          <w:marLeft w:val="0"/>
          <w:marRight w:val="0"/>
          <w:marTop w:val="0"/>
          <w:marBottom w:val="0"/>
          <w:divBdr>
            <w:top w:val="none" w:sz="0" w:space="0" w:color="auto"/>
            <w:left w:val="none" w:sz="0" w:space="0" w:color="auto"/>
            <w:bottom w:val="none" w:sz="0" w:space="0" w:color="auto"/>
            <w:right w:val="none" w:sz="0" w:space="0" w:color="auto"/>
          </w:divBdr>
        </w:div>
        <w:div w:id="663360758">
          <w:marLeft w:val="0"/>
          <w:marRight w:val="0"/>
          <w:marTop w:val="0"/>
          <w:marBottom w:val="0"/>
          <w:divBdr>
            <w:top w:val="none" w:sz="0" w:space="0" w:color="auto"/>
            <w:left w:val="none" w:sz="0" w:space="0" w:color="auto"/>
            <w:bottom w:val="none" w:sz="0" w:space="0" w:color="auto"/>
            <w:right w:val="none" w:sz="0" w:space="0" w:color="auto"/>
          </w:divBdr>
        </w:div>
        <w:div w:id="1109349228">
          <w:marLeft w:val="0"/>
          <w:marRight w:val="0"/>
          <w:marTop w:val="0"/>
          <w:marBottom w:val="0"/>
          <w:divBdr>
            <w:top w:val="none" w:sz="0" w:space="0" w:color="auto"/>
            <w:left w:val="none" w:sz="0" w:space="0" w:color="auto"/>
            <w:bottom w:val="none" w:sz="0" w:space="0" w:color="auto"/>
            <w:right w:val="none" w:sz="0" w:space="0" w:color="auto"/>
          </w:divBdr>
        </w:div>
        <w:div w:id="1759014499">
          <w:marLeft w:val="0"/>
          <w:marRight w:val="0"/>
          <w:marTop w:val="0"/>
          <w:marBottom w:val="0"/>
          <w:divBdr>
            <w:top w:val="none" w:sz="0" w:space="0" w:color="auto"/>
            <w:left w:val="none" w:sz="0" w:space="0" w:color="auto"/>
            <w:bottom w:val="none" w:sz="0" w:space="0" w:color="auto"/>
            <w:right w:val="none" w:sz="0" w:space="0" w:color="auto"/>
          </w:divBdr>
        </w:div>
        <w:div w:id="2030794017">
          <w:marLeft w:val="0"/>
          <w:marRight w:val="0"/>
          <w:marTop w:val="0"/>
          <w:marBottom w:val="0"/>
          <w:divBdr>
            <w:top w:val="none" w:sz="0" w:space="0" w:color="auto"/>
            <w:left w:val="none" w:sz="0" w:space="0" w:color="auto"/>
            <w:bottom w:val="none" w:sz="0" w:space="0" w:color="auto"/>
            <w:right w:val="none" w:sz="0" w:space="0" w:color="auto"/>
          </w:divBdr>
        </w:div>
        <w:div w:id="271981634">
          <w:marLeft w:val="0"/>
          <w:marRight w:val="0"/>
          <w:marTop w:val="0"/>
          <w:marBottom w:val="0"/>
          <w:divBdr>
            <w:top w:val="none" w:sz="0" w:space="0" w:color="auto"/>
            <w:left w:val="none" w:sz="0" w:space="0" w:color="auto"/>
            <w:bottom w:val="none" w:sz="0" w:space="0" w:color="auto"/>
            <w:right w:val="none" w:sz="0" w:space="0" w:color="auto"/>
          </w:divBdr>
        </w:div>
        <w:div w:id="437720975">
          <w:marLeft w:val="0"/>
          <w:marRight w:val="0"/>
          <w:marTop w:val="0"/>
          <w:marBottom w:val="0"/>
          <w:divBdr>
            <w:top w:val="none" w:sz="0" w:space="0" w:color="auto"/>
            <w:left w:val="none" w:sz="0" w:space="0" w:color="auto"/>
            <w:bottom w:val="none" w:sz="0" w:space="0" w:color="auto"/>
            <w:right w:val="none" w:sz="0" w:space="0" w:color="auto"/>
          </w:divBdr>
        </w:div>
      </w:divsChild>
    </w:div>
    <w:div w:id="19118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4699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Bongiovanni</dc:creator>
  <cp:keywords/>
  <dc:description/>
  <cp:lastModifiedBy>PC</cp:lastModifiedBy>
  <cp:revision>3</cp:revision>
  <dcterms:created xsi:type="dcterms:W3CDTF">2024-11-25T18:39:00Z</dcterms:created>
  <dcterms:modified xsi:type="dcterms:W3CDTF">2024-11-25T18:43:00Z</dcterms:modified>
</cp:coreProperties>
</file>